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D822F" w14:textId="3A6802FD" w:rsidR="00D507E4" w:rsidRPr="00E32243" w:rsidRDefault="00D507E4" w:rsidP="00071A4A">
      <w:pPr>
        <w:jc w:val="center"/>
        <w:rPr>
          <w:b/>
          <w:sz w:val="28"/>
        </w:rPr>
      </w:pPr>
      <w:r w:rsidRPr="00E32243">
        <w:rPr>
          <w:b/>
          <w:sz w:val="28"/>
        </w:rPr>
        <w:t xml:space="preserve">GHSA 2024 </w:t>
      </w:r>
      <w:r w:rsidR="005213E3">
        <w:rPr>
          <w:b/>
          <w:sz w:val="28"/>
        </w:rPr>
        <w:t>Expression of Interest Form</w:t>
      </w:r>
    </w:p>
    <w:p w14:paraId="6A48304B" w14:textId="1DE16AAA" w:rsidR="00D507E4" w:rsidRDefault="00D507E4" w:rsidP="00D507E4">
      <w:pPr>
        <w:pBdr>
          <w:bottom w:val="single" w:sz="6" w:space="1" w:color="auto"/>
        </w:pBdr>
        <w:rPr>
          <w:b/>
        </w:rPr>
      </w:pPr>
    </w:p>
    <w:p w14:paraId="7F32EBAE" w14:textId="77777777" w:rsidR="00E964A0" w:rsidRDefault="00D507E4" w:rsidP="004615F7">
      <w:pPr>
        <w:spacing w:before="80"/>
      </w:pPr>
      <w:r w:rsidRPr="004A7A0B">
        <w:rPr>
          <w:b/>
        </w:rPr>
        <w:t>Instructions:</w:t>
      </w:r>
      <w:r>
        <w:t xml:space="preserve"> </w:t>
      </w:r>
    </w:p>
    <w:p w14:paraId="36EF3315" w14:textId="0E9F92EA" w:rsidR="00E964A0" w:rsidRDefault="00D507E4" w:rsidP="00963E17">
      <w:pPr>
        <w:pStyle w:val="ListParagraph"/>
        <w:numPr>
          <w:ilvl w:val="0"/>
          <w:numId w:val="23"/>
        </w:numPr>
        <w:spacing w:before="80"/>
        <w:ind w:left="360"/>
        <w:contextualSpacing w:val="0"/>
      </w:pPr>
      <w:r w:rsidRPr="00D507E4">
        <w:t xml:space="preserve">Please fill in the following </w:t>
      </w:r>
      <w:r>
        <w:t xml:space="preserve">form to formally indicate your interest </w:t>
      </w:r>
      <w:r w:rsidR="00963E17">
        <w:t xml:space="preserve">in </w:t>
      </w:r>
      <w:r w:rsidR="005D703E">
        <w:t xml:space="preserve">or </w:t>
      </w:r>
      <w:r w:rsidR="00334328">
        <w:t xml:space="preserve">to </w:t>
      </w:r>
      <w:r w:rsidR="005D703E">
        <w:t xml:space="preserve">update your information for </w:t>
      </w:r>
      <w:r w:rsidR="006E334F">
        <w:t xml:space="preserve">any </w:t>
      </w:r>
      <w:r w:rsidR="00963E17">
        <w:t>membership</w:t>
      </w:r>
      <w:r>
        <w:t xml:space="preserve"> </w:t>
      </w:r>
      <w:r w:rsidR="00150958">
        <w:t>and</w:t>
      </w:r>
      <w:r>
        <w:t xml:space="preserve"> leadership roles in GHSA 2024. </w:t>
      </w:r>
    </w:p>
    <w:p w14:paraId="4BDB6B67" w14:textId="1397A680" w:rsidR="00E964A0" w:rsidRDefault="00D507E4" w:rsidP="00963E17">
      <w:pPr>
        <w:pStyle w:val="ListParagraph"/>
        <w:numPr>
          <w:ilvl w:val="0"/>
          <w:numId w:val="23"/>
        </w:numPr>
        <w:spacing w:before="80"/>
        <w:ind w:left="360"/>
        <w:contextualSpacing w:val="0"/>
      </w:pPr>
      <w:r>
        <w:t xml:space="preserve">Please send completed forms to </w:t>
      </w:r>
      <w:hyperlink r:id="rId7" w:history="1">
        <w:r w:rsidR="00963E17" w:rsidRPr="00E540C8">
          <w:rPr>
            <w:rStyle w:val="Hyperlink"/>
          </w:rPr>
          <w:t>GHSApost2018@gmail.com</w:t>
        </w:r>
      </w:hyperlink>
      <w:r w:rsidR="00963E17">
        <w:t xml:space="preserve"> </w:t>
      </w:r>
      <w:r w:rsidR="0006518D">
        <w:t xml:space="preserve">by </w:t>
      </w:r>
      <w:r w:rsidR="00963E17">
        <w:t xml:space="preserve">Friday, </w:t>
      </w:r>
      <w:r w:rsidR="0006518D">
        <w:t>August 31</w:t>
      </w:r>
      <w:r>
        <w:t xml:space="preserve">, 2018. </w:t>
      </w:r>
    </w:p>
    <w:p w14:paraId="6E71AAAC" w14:textId="5E0374C3" w:rsidR="00D507E4" w:rsidRDefault="00B5268A" w:rsidP="00963E17">
      <w:pPr>
        <w:pStyle w:val="ListParagraph"/>
        <w:numPr>
          <w:ilvl w:val="0"/>
          <w:numId w:val="23"/>
        </w:numPr>
        <w:pBdr>
          <w:bottom w:val="single" w:sz="6" w:space="1" w:color="auto"/>
        </w:pBdr>
        <w:spacing w:before="80"/>
        <w:ind w:left="360" w:right="-180"/>
        <w:contextualSpacing w:val="0"/>
      </w:pPr>
      <w:r>
        <w:t>If you have any questions, please contact the GHSA 2024 Subgroup at the same email address.</w:t>
      </w:r>
    </w:p>
    <w:p w14:paraId="45A33CE6" w14:textId="77777777" w:rsidR="00963E17" w:rsidRPr="004615F7" w:rsidRDefault="00963E17" w:rsidP="00963E17">
      <w:pPr>
        <w:pBdr>
          <w:bottom w:val="single" w:sz="6" w:space="1" w:color="auto"/>
        </w:pBdr>
        <w:spacing w:before="80"/>
        <w:ind w:right="-180"/>
        <w:rPr>
          <w:sz w:val="4"/>
        </w:rPr>
      </w:pPr>
    </w:p>
    <w:p w14:paraId="1DBB030E" w14:textId="77777777" w:rsidR="00963E17" w:rsidRPr="00D507E4" w:rsidRDefault="00963E17" w:rsidP="00D507E4"/>
    <w:p w14:paraId="2DABBF37" w14:textId="4292734E" w:rsidR="00D507E4" w:rsidRPr="00446E09" w:rsidRDefault="00D507E4" w:rsidP="00B41CB8">
      <w:pPr>
        <w:pStyle w:val="ListParagraph"/>
        <w:numPr>
          <w:ilvl w:val="0"/>
          <w:numId w:val="16"/>
        </w:numPr>
        <w:spacing w:after="80"/>
        <w:contextualSpacing w:val="0"/>
        <w:rPr>
          <w:i/>
        </w:rPr>
      </w:pPr>
      <w:r w:rsidRPr="00446E09">
        <w:rPr>
          <w:b/>
        </w:rPr>
        <w:t>Country or Organization</w:t>
      </w:r>
      <w:r w:rsidR="00B41CB8">
        <w:rPr>
          <w:b/>
        </w:rPr>
        <w:t>:</w:t>
      </w:r>
    </w:p>
    <w:tbl>
      <w:tblPr>
        <w:tblStyle w:val="TableGrid"/>
        <w:tblW w:w="0" w:type="auto"/>
        <w:tblInd w:w="360" w:type="dxa"/>
        <w:tblLook w:val="04A0" w:firstRow="1" w:lastRow="0" w:firstColumn="1" w:lastColumn="0" w:noHBand="0" w:noVBand="1"/>
      </w:tblPr>
      <w:tblGrid>
        <w:gridCol w:w="8990"/>
      </w:tblGrid>
      <w:tr w:rsidR="00A60F1A" w14:paraId="285F833C" w14:textId="77777777" w:rsidTr="00A60F1A">
        <w:tc>
          <w:tcPr>
            <w:tcW w:w="9350" w:type="dxa"/>
          </w:tcPr>
          <w:p w14:paraId="4E25DECE" w14:textId="77777777" w:rsidR="00B41CB8" w:rsidRDefault="00B41CB8" w:rsidP="007042FF">
            <w:pPr>
              <w:rPr>
                <w:i/>
                <w:color w:val="A6A6A6" w:themeColor="background1" w:themeShade="A6"/>
              </w:rPr>
            </w:pPr>
            <w:r w:rsidRPr="00446E09">
              <w:rPr>
                <w:i/>
                <w:color w:val="A6A6A6" w:themeColor="background1" w:themeShade="A6"/>
              </w:rPr>
              <w:t>[Enter Country or Organization Name]</w:t>
            </w:r>
          </w:p>
          <w:p w14:paraId="63720610" w14:textId="65642680" w:rsidR="00A60F1A" w:rsidRPr="00B41CB8" w:rsidRDefault="00A60F1A" w:rsidP="007042FF">
            <w:r w:rsidRPr="00B41CB8">
              <w:fldChar w:fldCharType="begin">
                <w:ffData>
                  <w:name w:val="CountryOrg"/>
                  <w:enabled/>
                  <w:calcOnExit w:val="0"/>
                  <w:textInput/>
                </w:ffData>
              </w:fldChar>
            </w:r>
            <w:bookmarkStart w:id="0" w:name="CountryOrg"/>
            <w:r w:rsidRPr="00B41CB8">
              <w:instrText xml:space="preserve"> FORMTEXT </w:instrText>
            </w:r>
            <w:r w:rsidRPr="00B41CB8">
              <w:fldChar w:fldCharType="separate"/>
            </w:r>
            <w:bookmarkStart w:id="1" w:name="_GoBack"/>
            <w:r w:rsidRPr="00B41CB8">
              <w:rPr>
                <w:noProof/>
              </w:rPr>
              <w:t> </w:t>
            </w:r>
            <w:r w:rsidRPr="00B41CB8">
              <w:rPr>
                <w:noProof/>
              </w:rPr>
              <w:t> </w:t>
            </w:r>
            <w:r w:rsidRPr="00B41CB8">
              <w:rPr>
                <w:noProof/>
              </w:rPr>
              <w:t> </w:t>
            </w:r>
            <w:r w:rsidRPr="00B41CB8">
              <w:rPr>
                <w:noProof/>
              </w:rPr>
              <w:t> </w:t>
            </w:r>
            <w:r w:rsidRPr="00B41CB8">
              <w:rPr>
                <w:noProof/>
              </w:rPr>
              <w:t> </w:t>
            </w:r>
            <w:bookmarkEnd w:id="1"/>
            <w:r w:rsidRPr="00B41CB8">
              <w:fldChar w:fldCharType="end"/>
            </w:r>
            <w:bookmarkEnd w:id="0"/>
          </w:p>
        </w:tc>
      </w:tr>
    </w:tbl>
    <w:p w14:paraId="063380BA" w14:textId="77777777" w:rsidR="0006518D" w:rsidRPr="00A8576E" w:rsidRDefault="0006518D" w:rsidP="00D507E4"/>
    <w:p w14:paraId="4F3A7A21" w14:textId="6FF06B59" w:rsidR="00D507E4" w:rsidRPr="00446E09" w:rsidRDefault="00D507E4" w:rsidP="00B41CB8">
      <w:pPr>
        <w:pStyle w:val="ListParagraph"/>
        <w:numPr>
          <w:ilvl w:val="0"/>
          <w:numId w:val="16"/>
        </w:numPr>
        <w:spacing w:after="80"/>
        <w:contextualSpacing w:val="0"/>
        <w:rPr>
          <w:i/>
          <w:color w:val="A6A6A6" w:themeColor="background1" w:themeShade="A6"/>
        </w:rPr>
      </w:pPr>
      <w:r>
        <w:rPr>
          <w:b/>
        </w:rPr>
        <w:t>Senior</w:t>
      </w:r>
      <w:r w:rsidRPr="00CB026B">
        <w:rPr>
          <w:b/>
        </w:rPr>
        <w:t xml:space="preserve"> Point</w:t>
      </w:r>
      <w:r w:rsidR="00B5268A">
        <w:rPr>
          <w:b/>
        </w:rPr>
        <w:t>(s)</w:t>
      </w:r>
      <w:r w:rsidRPr="00CB026B">
        <w:rPr>
          <w:b/>
        </w:rPr>
        <w:t xml:space="preserve"> of Contact </w:t>
      </w:r>
      <w:r>
        <w:rPr>
          <w:b/>
        </w:rPr>
        <w:t>for GHSA</w:t>
      </w:r>
      <w:r w:rsidR="00B41CB8">
        <w:rPr>
          <w:b/>
        </w:rPr>
        <w:t>:</w:t>
      </w:r>
    </w:p>
    <w:tbl>
      <w:tblPr>
        <w:tblStyle w:val="TableGrid"/>
        <w:tblW w:w="0" w:type="auto"/>
        <w:tblInd w:w="360" w:type="dxa"/>
        <w:tblLook w:val="04A0" w:firstRow="1" w:lastRow="0" w:firstColumn="1" w:lastColumn="0" w:noHBand="0" w:noVBand="1"/>
      </w:tblPr>
      <w:tblGrid>
        <w:gridCol w:w="8990"/>
      </w:tblGrid>
      <w:tr w:rsidR="00A60F1A" w14:paraId="0675ECE8" w14:textId="77777777" w:rsidTr="009F1F37">
        <w:tc>
          <w:tcPr>
            <w:tcW w:w="9350" w:type="dxa"/>
          </w:tcPr>
          <w:p w14:paraId="5CC06E23" w14:textId="77777777" w:rsidR="00B41CB8" w:rsidRDefault="00B41CB8" w:rsidP="009F1F37">
            <w:pPr>
              <w:rPr>
                <w:i/>
                <w:color w:val="A6A6A6" w:themeColor="background1" w:themeShade="A6"/>
              </w:rPr>
            </w:pPr>
            <w:r w:rsidRPr="00446E09">
              <w:rPr>
                <w:i/>
                <w:color w:val="A6A6A6" w:themeColor="background1" w:themeShade="A6"/>
              </w:rPr>
              <w:t>[Enter Name, Title, Organization, Email Address]</w:t>
            </w:r>
          </w:p>
          <w:p w14:paraId="194EFE13" w14:textId="697586C7" w:rsidR="00A60F1A" w:rsidRDefault="00A60F1A" w:rsidP="009F1F37">
            <w:r w:rsidRPr="00B41CB8">
              <w:rPr>
                <w:noProof/>
              </w:rPr>
              <w:fldChar w:fldCharType="begin">
                <w:ffData>
                  <w:name w:val="SrPOC"/>
                  <w:enabled/>
                  <w:calcOnExit w:val="0"/>
                  <w:textInput/>
                </w:ffData>
              </w:fldChar>
            </w:r>
            <w:bookmarkStart w:id="2" w:name="SrPOC"/>
            <w:r w:rsidRPr="00B41CB8">
              <w:rPr>
                <w:noProof/>
              </w:rPr>
              <w:instrText xml:space="preserve"> FORMTEXT </w:instrText>
            </w:r>
            <w:r w:rsidRPr="00B41CB8">
              <w:rPr>
                <w:noProof/>
              </w:rPr>
            </w:r>
            <w:r w:rsidRPr="00B41CB8">
              <w:rPr>
                <w:noProof/>
              </w:rPr>
              <w:fldChar w:fldCharType="separate"/>
            </w:r>
            <w:r w:rsidRPr="00B41CB8">
              <w:rPr>
                <w:noProof/>
              </w:rPr>
              <w:t> </w:t>
            </w:r>
            <w:r w:rsidRPr="00B41CB8">
              <w:rPr>
                <w:noProof/>
              </w:rPr>
              <w:t> </w:t>
            </w:r>
            <w:r w:rsidRPr="00B41CB8">
              <w:rPr>
                <w:noProof/>
              </w:rPr>
              <w:t> </w:t>
            </w:r>
            <w:r w:rsidRPr="00B41CB8">
              <w:rPr>
                <w:noProof/>
              </w:rPr>
              <w:t> </w:t>
            </w:r>
            <w:r w:rsidRPr="00B41CB8">
              <w:rPr>
                <w:noProof/>
              </w:rPr>
              <w:t> </w:t>
            </w:r>
            <w:r w:rsidRPr="00B41CB8">
              <w:rPr>
                <w:noProof/>
              </w:rPr>
              <w:fldChar w:fldCharType="end"/>
            </w:r>
            <w:bookmarkEnd w:id="2"/>
          </w:p>
        </w:tc>
      </w:tr>
    </w:tbl>
    <w:p w14:paraId="5862182B" w14:textId="77777777" w:rsidR="0006518D" w:rsidRDefault="0006518D" w:rsidP="00D507E4"/>
    <w:p w14:paraId="2204AEE3" w14:textId="13E63E58" w:rsidR="00F74516" w:rsidRPr="00446E09" w:rsidRDefault="00F74516" w:rsidP="00B41CB8">
      <w:pPr>
        <w:pStyle w:val="ListParagraph"/>
        <w:numPr>
          <w:ilvl w:val="0"/>
          <w:numId w:val="16"/>
        </w:numPr>
        <w:spacing w:after="80"/>
        <w:contextualSpacing w:val="0"/>
        <w:rPr>
          <w:i/>
          <w:color w:val="A6A6A6" w:themeColor="background1" w:themeShade="A6"/>
        </w:rPr>
      </w:pPr>
      <w:r>
        <w:rPr>
          <w:b/>
        </w:rPr>
        <w:t xml:space="preserve">Additional </w:t>
      </w:r>
      <w:r w:rsidRPr="00CB026B">
        <w:rPr>
          <w:b/>
        </w:rPr>
        <w:t>Point</w:t>
      </w:r>
      <w:r>
        <w:rPr>
          <w:b/>
        </w:rPr>
        <w:t>s</w:t>
      </w:r>
      <w:r w:rsidRPr="00CB026B">
        <w:rPr>
          <w:b/>
        </w:rPr>
        <w:t xml:space="preserve"> of Contact </w:t>
      </w:r>
      <w:r>
        <w:rPr>
          <w:b/>
        </w:rPr>
        <w:t>for GHSA</w:t>
      </w:r>
      <w:r w:rsidR="00B41CB8">
        <w:rPr>
          <w:b/>
        </w:rPr>
        <w:t>:</w:t>
      </w:r>
    </w:p>
    <w:tbl>
      <w:tblPr>
        <w:tblStyle w:val="TableGrid"/>
        <w:tblW w:w="0" w:type="auto"/>
        <w:tblInd w:w="360" w:type="dxa"/>
        <w:tblLook w:val="04A0" w:firstRow="1" w:lastRow="0" w:firstColumn="1" w:lastColumn="0" w:noHBand="0" w:noVBand="1"/>
      </w:tblPr>
      <w:tblGrid>
        <w:gridCol w:w="8990"/>
      </w:tblGrid>
      <w:tr w:rsidR="00A60F1A" w14:paraId="2923F14F" w14:textId="77777777" w:rsidTr="009F1F37">
        <w:tc>
          <w:tcPr>
            <w:tcW w:w="9350" w:type="dxa"/>
          </w:tcPr>
          <w:p w14:paraId="46FC1EEB" w14:textId="77777777" w:rsidR="00B41CB8" w:rsidRDefault="00B41CB8" w:rsidP="009F1F37">
            <w:pPr>
              <w:rPr>
                <w:i/>
                <w:color w:val="A6A6A6" w:themeColor="background1" w:themeShade="A6"/>
              </w:rPr>
            </w:pPr>
            <w:r w:rsidRPr="00446E09">
              <w:rPr>
                <w:i/>
                <w:color w:val="A6A6A6" w:themeColor="background1" w:themeShade="A6"/>
              </w:rPr>
              <w:t>[Enter Name, Title, Organization, Email Address]</w:t>
            </w:r>
          </w:p>
          <w:p w14:paraId="7AC9C1FD" w14:textId="4FD2044F" w:rsidR="00A60F1A" w:rsidRDefault="00A60F1A" w:rsidP="009F1F37">
            <w:r w:rsidRPr="00B41CB8">
              <w:rPr>
                <w:noProof/>
              </w:rPr>
              <w:fldChar w:fldCharType="begin">
                <w:ffData>
                  <w:name w:val="AddlPOC"/>
                  <w:enabled/>
                  <w:calcOnExit w:val="0"/>
                  <w:textInput/>
                </w:ffData>
              </w:fldChar>
            </w:r>
            <w:bookmarkStart w:id="3" w:name="AddlPOC"/>
            <w:r w:rsidRPr="00B41CB8">
              <w:rPr>
                <w:noProof/>
              </w:rPr>
              <w:instrText xml:space="preserve"> FORMTEXT </w:instrText>
            </w:r>
            <w:r w:rsidRPr="00B41CB8">
              <w:rPr>
                <w:noProof/>
              </w:rPr>
            </w:r>
            <w:r w:rsidRPr="00B41CB8">
              <w:rPr>
                <w:noProof/>
              </w:rPr>
              <w:fldChar w:fldCharType="separate"/>
            </w:r>
            <w:r w:rsidRPr="00B41CB8">
              <w:rPr>
                <w:noProof/>
              </w:rPr>
              <w:t> </w:t>
            </w:r>
            <w:r w:rsidRPr="00B41CB8">
              <w:rPr>
                <w:noProof/>
              </w:rPr>
              <w:t> </w:t>
            </w:r>
            <w:r w:rsidRPr="00B41CB8">
              <w:rPr>
                <w:noProof/>
              </w:rPr>
              <w:t> </w:t>
            </w:r>
            <w:r w:rsidRPr="00B41CB8">
              <w:rPr>
                <w:noProof/>
              </w:rPr>
              <w:t> </w:t>
            </w:r>
            <w:r w:rsidRPr="00B41CB8">
              <w:rPr>
                <w:noProof/>
              </w:rPr>
              <w:t> </w:t>
            </w:r>
            <w:r w:rsidRPr="00B41CB8">
              <w:rPr>
                <w:noProof/>
              </w:rPr>
              <w:fldChar w:fldCharType="end"/>
            </w:r>
            <w:bookmarkEnd w:id="3"/>
          </w:p>
        </w:tc>
      </w:tr>
    </w:tbl>
    <w:p w14:paraId="2498653F" w14:textId="77777777" w:rsidR="0006518D" w:rsidRPr="00A8576E" w:rsidRDefault="0006518D" w:rsidP="00D507E4"/>
    <w:p w14:paraId="5C186D29" w14:textId="6C53464C" w:rsidR="00D507E4" w:rsidRPr="00446E09" w:rsidRDefault="00D507E4" w:rsidP="004615F7">
      <w:pPr>
        <w:pStyle w:val="ListParagraph"/>
        <w:numPr>
          <w:ilvl w:val="0"/>
          <w:numId w:val="16"/>
        </w:numPr>
        <w:spacing w:after="80"/>
        <w:contextualSpacing w:val="0"/>
      </w:pPr>
      <w:r w:rsidRPr="00CB026B">
        <w:rPr>
          <w:b/>
        </w:rPr>
        <w:t>Ministries, Sectors, Organizations, or other related entities that would participate</w:t>
      </w:r>
      <w:r w:rsidR="00B41CB8">
        <w:rPr>
          <w:b/>
        </w:rPr>
        <w:t>:</w:t>
      </w:r>
      <w:r w:rsidR="00B5268A">
        <w:rPr>
          <w:b/>
        </w:rPr>
        <w:t xml:space="preserve"> </w:t>
      </w:r>
      <w:r w:rsidR="00B10EFD">
        <w:t>(E</w:t>
      </w:r>
      <w:r w:rsidR="0006518D" w:rsidRPr="00446E09">
        <w:t xml:space="preserve">xamples: </w:t>
      </w:r>
      <w:r w:rsidR="00B41CB8">
        <w:t xml:space="preserve">Ministry of Agriculture, </w:t>
      </w:r>
      <w:r w:rsidR="0006518D" w:rsidRPr="00446E09">
        <w:t xml:space="preserve">Ministry of Defense, </w:t>
      </w:r>
      <w:r w:rsidR="004615F7">
        <w:t>animal health division</w:t>
      </w:r>
      <w:r w:rsidR="0006518D" w:rsidRPr="00446E09">
        <w:t>, etc.</w:t>
      </w:r>
      <w:r w:rsidR="00B5268A">
        <w:t>)</w:t>
      </w:r>
    </w:p>
    <w:tbl>
      <w:tblPr>
        <w:tblStyle w:val="TableGrid"/>
        <w:tblW w:w="0" w:type="auto"/>
        <w:tblInd w:w="360" w:type="dxa"/>
        <w:tblLook w:val="04A0" w:firstRow="1" w:lastRow="0" w:firstColumn="1" w:lastColumn="0" w:noHBand="0" w:noVBand="1"/>
      </w:tblPr>
      <w:tblGrid>
        <w:gridCol w:w="8990"/>
      </w:tblGrid>
      <w:tr w:rsidR="00A60F1A" w14:paraId="072ADD52" w14:textId="77777777" w:rsidTr="004615F7">
        <w:tc>
          <w:tcPr>
            <w:tcW w:w="8990" w:type="dxa"/>
          </w:tcPr>
          <w:p w14:paraId="5D4BA1FA" w14:textId="77777777" w:rsidR="00B41CB8" w:rsidRDefault="00B41CB8" w:rsidP="009F1F37">
            <w:pPr>
              <w:rPr>
                <w:i/>
                <w:color w:val="A6A6A6" w:themeColor="background1" w:themeShade="A6"/>
              </w:rPr>
            </w:pPr>
            <w:r w:rsidRPr="00A8576E">
              <w:rPr>
                <w:i/>
                <w:color w:val="A6A6A6" w:themeColor="background1" w:themeShade="A6"/>
              </w:rPr>
              <w:t>[</w:t>
            </w:r>
            <w:r>
              <w:rPr>
                <w:i/>
                <w:color w:val="A6A6A6" w:themeColor="background1" w:themeShade="A6"/>
              </w:rPr>
              <w:t>Enter Organization name, point of contact(s), and associated email addresses for each</w:t>
            </w:r>
            <w:r w:rsidRPr="00A8576E">
              <w:rPr>
                <w:i/>
                <w:color w:val="A6A6A6" w:themeColor="background1" w:themeShade="A6"/>
              </w:rPr>
              <w:t>]</w:t>
            </w:r>
          </w:p>
          <w:p w14:paraId="7AC8DF49" w14:textId="54305577" w:rsidR="00A60F1A" w:rsidRDefault="00A60F1A" w:rsidP="009F1F37">
            <w:r w:rsidRPr="00B41CB8">
              <w:rPr>
                <w:noProof/>
              </w:rPr>
              <w:fldChar w:fldCharType="begin">
                <w:ffData>
                  <w:name w:val="Partners"/>
                  <w:enabled/>
                  <w:calcOnExit w:val="0"/>
                  <w:textInput/>
                </w:ffData>
              </w:fldChar>
            </w:r>
            <w:bookmarkStart w:id="4" w:name="Partners"/>
            <w:r w:rsidRPr="00B41CB8">
              <w:rPr>
                <w:noProof/>
              </w:rPr>
              <w:instrText xml:space="preserve"> FORMTEXT </w:instrText>
            </w:r>
            <w:r w:rsidRPr="00B41CB8">
              <w:rPr>
                <w:noProof/>
              </w:rPr>
            </w:r>
            <w:r w:rsidRPr="00B41CB8">
              <w:rPr>
                <w:noProof/>
              </w:rPr>
              <w:fldChar w:fldCharType="separate"/>
            </w:r>
            <w:r w:rsidRPr="00B41CB8">
              <w:rPr>
                <w:noProof/>
              </w:rPr>
              <w:t> </w:t>
            </w:r>
            <w:r w:rsidRPr="00B41CB8">
              <w:rPr>
                <w:noProof/>
              </w:rPr>
              <w:t> </w:t>
            </w:r>
            <w:r w:rsidRPr="00B41CB8">
              <w:rPr>
                <w:noProof/>
              </w:rPr>
              <w:t> </w:t>
            </w:r>
            <w:r w:rsidRPr="00B41CB8">
              <w:rPr>
                <w:noProof/>
              </w:rPr>
              <w:t> </w:t>
            </w:r>
            <w:r w:rsidRPr="00B41CB8">
              <w:rPr>
                <w:noProof/>
              </w:rPr>
              <w:t> </w:t>
            </w:r>
            <w:r w:rsidRPr="00B41CB8">
              <w:rPr>
                <w:noProof/>
              </w:rPr>
              <w:fldChar w:fldCharType="end"/>
            </w:r>
            <w:bookmarkEnd w:id="4"/>
          </w:p>
        </w:tc>
      </w:tr>
    </w:tbl>
    <w:p w14:paraId="3D04450C" w14:textId="77777777" w:rsidR="0006518D" w:rsidRPr="00A8576E" w:rsidRDefault="0006518D" w:rsidP="00D507E4"/>
    <w:p w14:paraId="7303AE1E" w14:textId="77777777" w:rsidR="004615F7" w:rsidRDefault="00B5268A" w:rsidP="00446E09">
      <w:pPr>
        <w:pStyle w:val="ListParagraph"/>
        <w:numPr>
          <w:ilvl w:val="0"/>
          <w:numId w:val="16"/>
        </w:numPr>
        <w:rPr>
          <w:b/>
        </w:rPr>
      </w:pPr>
      <w:r>
        <w:rPr>
          <w:b/>
        </w:rPr>
        <w:t xml:space="preserve">In addition to </w:t>
      </w:r>
      <w:r w:rsidR="00F74516" w:rsidRPr="00F74516">
        <w:rPr>
          <w:b/>
        </w:rPr>
        <w:t>being a member of the GHSA community, a</w:t>
      </w:r>
      <w:r w:rsidR="00D507E4" w:rsidRPr="00F74516">
        <w:rPr>
          <w:b/>
        </w:rPr>
        <w:t xml:space="preserve">re you interested in any particular roles in GHSA 2024? </w:t>
      </w:r>
    </w:p>
    <w:p w14:paraId="023BA94A" w14:textId="0834246C" w:rsidR="00B5268A" w:rsidRPr="004615F7" w:rsidRDefault="004615F7" w:rsidP="004615F7">
      <w:pPr>
        <w:pStyle w:val="ListParagraph"/>
        <w:numPr>
          <w:ilvl w:val="1"/>
          <w:numId w:val="17"/>
        </w:numPr>
        <w:spacing w:before="80"/>
        <w:contextualSpacing w:val="0"/>
      </w:pPr>
      <w:r>
        <w:t>Possible roles are listed and briefly described below. (See the GHSA 2024 Framework Terms of References for additional details on each role.)</w:t>
      </w:r>
    </w:p>
    <w:p w14:paraId="6EC2C972" w14:textId="49C3F0B1" w:rsidR="00D507E4" w:rsidRPr="004615F7" w:rsidRDefault="00F74516" w:rsidP="004615F7">
      <w:pPr>
        <w:pStyle w:val="ListParagraph"/>
        <w:numPr>
          <w:ilvl w:val="1"/>
          <w:numId w:val="17"/>
        </w:numPr>
        <w:spacing w:before="80"/>
        <w:contextualSpacing w:val="0"/>
      </w:pPr>
      <w:r w:rsidRPr="004615F7">
        <w:t>For each role that you are interested</w:t>
      </w:r>
      <w:r w:rsidR="00B10EFD" w:rsidRPr="004615F7">
        <w:t xml:space="preserve"> in</w:t>
      </w:r>
      <w:r w:rsidRPr="004615F7">
        <w:t>, p</w:t>
      </w:r>
      <w:r w:rsidR="00D507E4" w:rsidRPr="004615F7">
        <w:t xml:space="preserve">lease explain </w:t>
      </w:r>
      <w:r w:rsidRPr="004615F7">
        <w:t>your reason for interest and any proposed contributions to each</w:t>
      </w:r>
      <w:r w:rsidR="004615F7" w:rsidRPr="004615F7">
        <w:t xml:space="preserve"> role</w:t>
      </w:r>
      <w:r w:rsidR="00D507E4" w:rsidRPr="004615F7">
        <w:t>.</w:t>
      </w:r>
      <w:r w:rsidR="00A10D90" w:rsidRPr="004615F7">
        <w:t xml:space="preserve"> </w:t>
      </w:r>
    </w:p>
    <w:p w14:paraId="2914AAAE" w14:textId="296D46C6" w:rsidR="00D507E4" w:rsidRPr="00E71C83" w:rsidRDefault="00D507E4" w:rsidP="00D507E4">
      <w:pPr>
        <w:ind w:firstLine="360"/>
        <w:rPr>
          <w:b/>
          <w:i/>
        </w:rPr>
      </w:pPr>
    </w:p>
    <w:p w14:paraId="18E4A756" w14:textId="36F09522" w:rsidR="00D507E4" w:rsidRPr="00CD392C" w:rsidRDefault="00D507E4" w:rsidP="00446E09">
      <w:pPr>
        <w:pStyle w:val="ListParagraph"/>
        <w:numPr>
          <w:ilvl w:val="0"/>
          <w:numId w:val="7"/>
        </w:numPr>
        <w:shd w:val="clear" w:color="auto" w:fill="F2F2F2" w:themeFill="background1" w:themeFillShade="F2"/>
        <w:rPr>
          <w:b/>
          <w:i/>
        </w:rPr>
      </w:pPr>
      <w:r w:rsidRPr="00CD392C">
        <w:rPr>
          <w:b/>
          <w:i/>
        </w:rPr>
        <w:t xml:space="preserve">Steering Group </w:t>
      </w:r>
    </w:p>
    <w:p w14:paraId="08C42379" w14:textId="77777777" w:rsidR="00B5268A" w:rsidRDefault="00B5268A" w:rsidP="00A10D90">
      <w:pPr>
        <w:pStyle w:val="ListParagraph"/>
      </w:pPr>
    </w:p>
    <w:p w14:paraId="030CB746" w14:textId="5AC5B3B7" w:rsidR="00A10D90" w:rsidRPr="00461482" w:rsidRDefault="00A10D90" w:rsidP="004615F7">
      <w:pPr>
        <w:ind w:left="720" w:right="-630"/>
      </w:pPr>
      <w:r w:rsidRPr="00461482">
        <w:t>The mandate of the GHSA Steering Group is to provide strategic guidance and direction, including identifying overall GHSA priorities, and providing leadership and coordination to support the implementation of priorities, tracking of progress and commitments, and facilitation of target-driven</w:t>
      </w:r>
      <w:r>
        <w:t xml:space="preserve"> multisectoral</w:t>
      </w:r>
      <w:r w:rsidRPr="00461482">
        <w:t xml:space="preserve"> coordination and communication among GHSA partners.  </w:t>
      </w:r>
    </w:p>
    <w:p w14:paraId="4695FCB6" w14:textId="2D45B8A5" w:rsidR="00A10D90" w:rsidRDefault="00A10D90" w:rsidP="00A10D90">
      <w:pPr>
        <w:pStyle w:val="ListParagraph"/>
        <w:rPr>
          <w:b/>
          <w:i/>
        </w:rPr>
      </w:pPr>
    </w:p>
    <w:p w14:paraId="66C96A21" w14:textId="57F96C2C" w:rsidR="004615F7" w:rsidRDefault="004615F7" w:rsidP="00A10D90">
      <w:pPr>
        <w:pStyle w:val="ListParagraph"/>
        <w:rPr>
          <w:b/>
          <w:i/>
        </w:rPr>
      </w:pPr>
    </w:p>
    <w:p w14:paraId="16B7BB50" w14:textId="77777777" w:rsidR="004615F7" w:rsidRPr="00E71C83" w:rsidRDefault="004615F7" w:rsidP="00A10D90">
      <w:pPr>
        <w:pStyle w:val="ListParagraph"/>
        <w:rPr>
          <w:b/>
          <w:i/>
        </w:rPr>
      </w:pPr>
    </w:p>
    <w:p w14:paraId="16F444B8" w14:textId="2857B835" w:rsidR="00D507E4" w:rsidRPr="00150BB7" w:rsidRDefault="00D507E4" w:rsidP="004615F7">
      <w:pPr>
        <w:keepNext/>
        <w:ind w:firstLine="720"/>
      </w:pPr>
      <w:r w:rsidRPr="00150BB7">
        <w:lastRenderedPageBreak/>
        <w:t>Role</w:t>
      </w:r>
      <w:r w:rsidR="00F74516" w:rsidRPr="00150BB7">
        <w:t>s</w:t>
      </w:r>
      <w:r w:rsidR="00E964A0">
        <w:t xml:space="preserve"> in the Steering Group</w:t>
      </w:r>
      <w:r w:rsidR="004615F7">
        <w:rPr>
          <w:rStyle w:val="FootnoteReference"/>
        </w:rPr>
        <w:footnoteReference w:id="1"/>
      </w:r>
      <w:r w:rsidRPr="00150BB7">
        <w:t>:</w:t>
      </w:r>
    </w:p>
    <w:p w14:paraId="1117AF9E" w14:textId="77777777" w:rsidR="00446E09" w:rsidRDefault="00446E09" w:rsidP="00446E09">
      <w:pPr>
        <w:rPr>
          <w:b/>
        </w:rPr>
      </w:pPr>
    </w:p>
    <w:p w14:paraId="7D8142F7" w14:textId="693A4692" w:rsidR="00446E09" w:rsidRPr="00446E09" w:rsidRDefault="00446E09" w:rsidP="00CD392C">
      <w:pPr>
        <w:pStyle w:val="ListParagraph"/>
        <w:numPr>
          <w:ilvl w:val="0"/>
          <w:numId w:val="17"/>
        </w:numPr>
      </w:pPr>
      <w:r w:rsidRPr="00446E09">
        <w:rPr>
          <w:b/>
          <w:u w:val="single"/>
        </w:rPr>
        <w:t xml:space="preserve">Steering Group </w:t>
      </w:r>
      <w:r w:rsidR="00D507E4" w:rsidRPr="00446E09">
        <w:rPr>
          <w:b/>
          <w:u w:val="single"/>
        </w:rPr>
        <w:t>Chair</w:t>
      </w:r>
      <w:r w:rsidR="00D507E4" w:rsidRPr="00446E09">
        <w:rPr>
          <w:b/>
        </w:rPr>
        <w:t xml:space="preserve"> (</w:t>
      </w:r>
      <w:r w:rsidR="00A10D90" w:rsidRPr="00446E09">
        <w:rPr>
          <w:b/>
        </w:rPr>
        <w:t xml:space="preserve">1-year term </w:t>
      </w:r>
      <w:r w:rsidR="00D507E4" w:rsidRPr="00446E09">
        <w:rPr>
          <w:b/>
        </w:rPr>
        <w:t>– Countries only)</w:t>
      </w:r>
      <w:r>
        <w:rPr>
          <w:b/>
        </w:rPr>
        <w:t xml:space="preserve">: </w:t>
      </w:r>
      <w:r w:rsidR="004615F7">
        <w:t>T</w:t>
      </w:r>
      <w:r w:rsidR="00A10D90" w:rsidRPr="00446E09">
        <w:t>he Chair</w:t>
      </w:r>
      <w:r w:rsidR="004615F7">
        <w:t>’s duties are to</w:t>
      </w:r>
      <w:r w:rsidR="00A10D90" w:rsidRPr="00446E09">
        <w:t xml:space="preserve">: </w:t>
      </w:r>
    </w:p>
    <w:p w14:paraId="3319A942" w14:textId="3CD7D96F" w:rsidR="00446E09" w:rsidRPr="00446E09" w:rsidRDefault="00A10D90" w:rsidP="00446E09">
      <w:pPr>
        <w:pStyle w:val="ListParagraph"/>
        <w:numPr>
          <w:ilvl w:val="1"/>
          <w:numId w:val="17"/>
        </w:numPr>
      </w:pPr>
      <w:r w:rsidRPr="00446E09">
        <w:t xml:space="preserve">Lead the review and renewal of the </w:t>
      </w:r>
      <w:r w:rsidR="00B5268A" w:rsidRPr="00446E09">
        <w:t xml:space="preserve">GHSA </w:t>
      </w:r>
      <w:r w:rsidRPr="00446E09">
        <w:t>5-Year Roadmap.</w:t>
      </w:r>
    </w:p>
    <w:p w14:paraId="033971B8" w14:textId="7AC0109D" w:rsidR="00A10D90" w:rsidRPr="00446E09" w:rsidRDefault="00A10D90" w:rsidP="00CD392C">
      <w:pPr>
        <w:pStyle w:val="ListParagraph"/>
        <w:numPr>
          <w:ilvl w:val="1"/>
          <w:numId w:val="17"/>
        </w:numPr>
      </w:pPr>
      <w:r w:rsidRPr="00446E09">
        <w:t>Plan and lead S</w:t>
      </w:r>
      <w:r w:rsidR="00B5268A" w:rsidRPr="00446E09">
        <w:t xml:space="preserve">teering </w:t>
      </w:r>
      <w:r w:rsidRPr="00446E09">
        <w:t>G</w:t>
      </w:r>
      <w:r w:rsidR="00B5268A" w:rsidRPr="00446E09">
        <w:t>roup</w:t>
      </w:r>
      <w:r w:rsidRPr="00446E09">
        <w:t xml:space="preserve"> meetings and the </w:t>
      </w:r>
      <w:r w:rsidR="004615F7">
        <w:t>annual GHSA leadership (i.e., Steering Group</w:t>
      </w:r>
      <w:r w:rsidRPr="00446E09">
        <w:t>, Task Force leads, Action Package leads, other interested GHSA members) meeting.</w:t>
      </w:r>
    </w:p>
    <w:p w14:paraId="4DCC5B30" w14:textId="77777777" w:rsidR="00A10D90" w:rsidRPr="00CD392C" w:rsidRDefault="00A10D90" w:rsidP="00CD392C">
      <w:pPr>
        <w:pStyle w:val="ListParagraph"/>
        <w:numPr>
          <w:ilvl w:val="1"/>
          <w:numId w:val="17"/>
        </w:numPr>
      </w:pPr>
      <w:r w:rsidRPr="00CD392C">
        <w:t>Represent GHSA at various venues and in communication with GHSA partners and other actors in the health security landscape.</w:t>
      </w:r>
    </w:p>
    <w:p w14:paraId="33D314E3" w14:textId="77777777" w:rsidR="00A10D90" w:rsidRPr="00CD392C" w:rsidRDefault="00A10D90" w:rsidP="00CD392C">
      <w:pPr>
        <w:pStyle w:val="ListParagraph"/>
        <w:numPr>
          <w:ilvl w:val="1"/>
          <w:numId w:val="17"/>
        </w:numPr>
      </w:pPr>
      <w:r w:rsidRPr="00CD392C">
        <w:t>Facilitate timely and effective identification of new leadership for the next year, including for Ministerial level meetings in the applicable year.</w:t>
      </w:r>
    </w:p>
    <w:p w14:paraId="43D507C8" w14:textId="205E529D" w:rsidR="00A10D90" w:rsidRPr="00CD392C" w:rsidRDefault="00A10D90" w:rsidP="00CD392C">
      <w:pPr>
        <w:pStyle w:val="ListParagraph"/>
        <w:numPr>
          <w:ilvl w:val="1"/>
          <w:numId w:val="17"/>
        </w:numPr>
      </w:pPr>
      <w:r w:rsidRPr="00CD392C">
        <w:t xml:space="preserve">Actively support, as needed, other GHSA members </w:t>
      </w:r>
      <w:r w:rsidR="004615F7">
        <w:t>in carrying out responsibilities</w:t>
      </w:r>
      <w:r w:rsidRPr="00CD392C">
        <w:t xml:space="preserve">. </w:t>
      </w:r>
    </w:p>
    <w:p w14:paraId="5E9849CA" w14:textId="77777777" w:rsidR="00A10D90" w:rsidRPr="00CD392C" w:rsidRDefault="00A10D90" w:rsidP="00CD392C">
      <w:pPr>
        <w:pStyle w:val="ListParagraph"/>
        <w:numPr>
          <w:ilvl w:val="1"/>
          <w:numId w:val="17"/>
        </w:numPr>
      </w:pPr>
      <w:r w:rsidRPr="00CD392C">
        <w:t>Provide oversight for the work of the Secretariat and Task Forces.</w:t>
      </w:r>
    </w:p>
    <w:p w14:paraId="371E2C58" w14:textId="0B8E473A" w:rsidR="00A10D90" w:rsidRDefault="00A10D90" w:rsidP="00A60F1A">
      <w:pPr>
        <w:ind w:left="720"/>
      </w:pPr>
    </w:p>
    <w:tbl>
      <w:tblPr>
        <w:tblStyle w:val="TableGrid"/>
        <w:tblW w:w="0" w:type="auto"/>
        <w:tblInd w:w="715" w:type="dxa"/>
        <w:tblLook w:val="04A0" w:firstRow="1" w:lastRow="0" w:firstColumn="1" w:lastColumn="0" w:noHBand="0" w:noVBand="1"/>
      </w:tblPr>
      <w:tblGrid>
        <w:gridCol w:w="8635"/>
      </w:tblGrid>
      <w:tr w:rsidR="00A60F1A" w14:paraId="01D89601" w14:textId="77777777" w:rsidTr="00A60F1A">
        <w:tc>
          <w:tcPr>
            <w:tcW w:w="8635" w:type="dxa"/>
          </w:tcPr>
          <w:p w14:paraId="04E9DAA7" w14:textId="77777777" w:rsidR="00B41CB8" w:rsidRDefault="00B41CB8" w:rsidP="009F1F37">
            <w:pPr>
              <w:rPr>
                <w:i/>
                <w:color w:val="A6A6A6" w:themeColor="background1" w:themeShade="A6"/>
              </w:rPr>
            </w:pPr>
            <w:r>
              <w:rPr>
                <w:i/>
                <w:color w:val="A6A6A6" w:themeColor="background1" w:themeShade="A6"/>
              </w:rPr>
              <w:t>[E</w:t>
            </w:r>
            <w:r w:rsidRPr="00A60F1A">
              <w:rPr>
                <w:i/>
                <w:color w:val="A6A6A6" w:themeColor="background1" w:themeShade="A6"/>
              </w:rPr>
              <w:t xml:space="preserve">xplain your interest and any proposed contributions </w:t>
            </w:r>
            <w:r>
              <w:rPr>
                <w:i/>
                <w:color w:val="A6A6A6" w:themeColor="background1" w:themeShade="A6"/>
              </w:rPr>
              <w:t>as a Steering Group Chair.]</w:t>
            </w:r>
          </w:p>
          <w:p w14:paraId="16381DB6" w14:textId="0EC3B455" w:rsidR="00A60F1A" w:rsidRDefault="00A60F1A" w:rsidP="009F1F37">
            <w:r w:rsidRPr="00B41CB8">
              <w:rPr>
                <w:noProof/>
              </w:rPr>
              <w:fldChar w:fldCharType="begin">
                <w:ffData>
                  <w:name w:val="SGchair"/>
                  <w:enabled/>
                  <w:calcOnExit w:val="0"/>
                  <w:textInput/>
                </w:ffData>
              </w:fldChar>
            </w:r>
            <w:bookmarkStart w:id="5" w:name="SGchair"/>
            <w:r w:rsidRPr="00B41CB8">
              <w:rPr>
                <w:noProof/>
              </w:rPr>
              <w:instrText xml:space="preserve"> FORMTEXT </w:instrText>
            </w:r>
            <w:r w:rsidRPr="00B41CB8">
              <w:rPr>
                <w:noProof/>
              </w:rPr>
            </w:r>
            <w:r w:rsidRPr="00B41CB8">
              <w:rPr>
                <w:noProof/>
              </w:rPr>
              <w:fldChar w:fldCharType="separate"/>
            </w:r>
            <w:r w:rsidRPr="00B41CB8">
              <w:rPr>
                <w:noProof/>
              </w:rPr>
              <w:t> </w:t>
            </w:r>
            <w:r w:rsidRPr="00B41CB8">
              <w:rPr>
                <w:noProof/>
              </w:rPr>
              <w:t> </w:t>
            </w:r>
            <w:r w:rsidRPr="00B41CB8">
              <w:rPr>
                <w:noProof/>
              </w:rPr>
              <w:t> </w:t>
            </w:r>
            <w:r w:rsidRPr="00B41CB8">
              <w:rPr>
                <w:noProof/>
              </w:rPr>
              <w:t> </w:t>
            </w:r>
            <w:r w:rsidRPr="00B41CB8">
              <w:rPr>
                <w:noProof/>
              </w:rPr>
              <w:t> </w:t>
            </w:r>
            <w:r w:rsidRPr="00B41CB8">
              <w:rPr>
                <w:noProof/>
              </w:rPr>
              <w:fldChar w:fldCharType="end"/>
            </w:r>
            <w:bookmarkEnd w:id="5"/>
          </w:p>
        </w:tc>
      </w:tr>
    </w:tbl>
    <w:p w14:paraId="400D8187" w14:textId="77777777" w:rsidR="00A60F1A" w:rsidRPr="00CD392C" w:rsidRDefault="00A60F1A" w:rsidP="00A60F1A">
      <w:pPr>
        <w:ind w:left="720"/>
      </w:pPr>
    </w:p>
    <w:p w14:paraId="37C767E3" w14:textId="77777777" w:rsidR="004615F7" w:rsidRPr="004615F7" w:rsidRDefault="00446E09" w:rsidP="00CD392C">
      <w:pPr>
        <w:pStyle w:val="ListParagraph"/>
        <w:numPr>
          <w:ilvl w:val="0"/>
          <w:numId w:val="17"/>
        </w:numPr>
      </w:pPr>
      <w:r>
        <w:rPr>
          <w:b/>
          <w:u w:val="single"/>
        </w:rPr>
        <w:t xml:space="preserve">Steering Group </w:t>
      </w:r>
      <w:r w:rsidR="00A10D90" w:rsidRPr="00446E09">
        <w:rPr>
          <w:b/>
          <w:u w:val="single"/>
        </w:rPr>
        <w:t>Member</w:t>
      </w:r>
      <w:r w:rsidR="00A10D90" w:rsidRPr="0074403F">
        <w:rPr>
          <w:b/>
        </w:rPr>
        <w:t xml:space="preserve"> (</w:t>
      </w:r>
      <w:r w:rsidR="00D507E4" w:rsidRPr="0074403F">
        <w:rPr>
          <w:b/>
        </w:rPr>
        <w:t>Permanent</w:t>
      </w:r>
      <w:r w:rsidR="00A10D90" w:rsidRPr="0074403F">
        <w:rPr>
          <w:b/>
        </w:rPr>
        <w:t>/</w:t>
      </w:r>
      <w:r w:rsidR="00D507E4" w:rsidRPr="0074403F">
        <w:rPr>
          <w:b/>
        </w:rPr>
        <w:t>5-year</w:t>
      </w:r>
      <w:r w:rsidR="00A10D90" w:rsidRPr="0074403F">
        <w:rPr>
          <w:b/>
        </w:rPr>
        <w:t xml:space="preserve"> term</w:t>
      </w:r>
      <w:r w:rsidR="00D507E4" w:rsidRPr="0074403F">
        <w:rPr>
          <w:b/>
        </w:rPr>
        <w:t xml:space="preserve"> or Rotating</w:t>
      </w:r>
      <w:r w:rsidR="00A10D90" w:rsidRPr="0074403F">
        <w:rPr>
          <w:b/>
        </w:rPr>
        <w:t>/</w:t>
      </w:r>
      <w:r w:rsidR="00D507E4" w:rsidRPr="0074403F">
        <w:rPr>
          <w:b/>
        </w:rPr>
        <w:t>2-year</w:t>
      </w:r>
      <w:r w:rsidR="00A10D90" w:rsidRPr="0074403F">
        <w:rPr>
          <w:b/>
        </w:rPr>
        <w:t xml:space="preserve"> term</w:t>
      </w:r>
      <w:r w:rsidR="00D507E4" w:rsidRPr="00446E09">
        <w:rPr>
          <w:b/>
        </w:rPr>
        <w:t>)</w:t>
      </w:r>
      <w:r w:rsidRPr="00446E09">
        <w:rPr>
          <w:b/>
        </w:rPr>
        <w:t xml:space="preserve">: </w:t>
      </w:r>
    </w:p>
    <w:p w14:paraId="116DB5FE" w14:textId="4FDC719C" w:rsidR="00A10D90" w:rsidRPr="00446E09" w:rsidRDefault="004615F7" w:rsidP="004615F7">
      <w:pPr>
        <w:pStyle w:val="ListParagraph"/>
      </w:pPr>
      <w:r>
        <w:t>T</w:t>
      </w:r>
      <w:r w:rsidR="00A10D90" w:rsidRPr="00446E09">
        <w:t xml:space="preserve">o maintain active member status, </w:t>
      </w:r>
      <w:r>
        <w:t>Steering Group</w:t>
      </w:r>
      <w:r w:rsidR="00A10D90" w:rsidRPr="00446E09">
        <w:t xml:space="preserve"> members are expected to:</w:t>
      </w:r>
    </w:p>
    <w:p w14:paraId="38EB7DDB" w14:textId="04AD4407" w:rsidR="00A10D90" w:rsidRPr="00CD392C" w:rsidRDefault="004615F7" w:rsidP="00CD392C">
      <w:pPr>
        <w:pStyle w:val="ListParagraph"/>
        <w:numPr>
          <w:ilvl w:val="1"/>
          <w:numId w:val="17"/>
        </w:numPr>
      </w:pPr>
      <w:r>
        <w:t>Attend all Steering Group</w:t>
      </w:r>
      <w:r w:rsidR="00A10D90" w:rsidRPr="00CD392C">
        <w:t xml:space="preserve"> and high-level meetings, with representatives from at least two sectors if possible.</w:t>
      </w:r>
    </w:p>
    <w:p w14:paraId="3D481752" w14:textId="37CAA310" w:rsidR="00A10D90" w:rsidRPr="00CD392C" w:rsidRDefault="00A10D90" w:rsidP="00CD392C">
      <w:pPr>
        <w:pStyle w:val="ListParagraph"/>
        <w:numPr>
          <w:ilvl w:val="1"/>
          <w:numId w:val="17"/>
        </w:numPr>
      </w:pPr>
      <w:r w:rsidRPr="00CD392C">
        <w:t>Provid</w:t>
      </w:r>
      <w:r w:rsidR="004615F7">
        <w:t>e written or verbal input for Steering Group</w:t>
      </w:r>
      <w:r w:rsidRPr="00CD392C">
        <w:t>-wide and GHSA-wide consultations that represent multiple sectors and/or partners or organizations.</w:t>
      </w:r>
    </w:p>
    <w:p w14:paraId="11B379B0" w14:textId="77777777" w:rsidR="00A10D90" w:rsidRPr="00CD392C" w:rsidRDefault="00A10D90" w:rsidP="00CD392C">
      <w:pPr>
        <w:pStyle w:val="ListParagraph"/>
        <w:numPr>
          <w:ilvl w:val="1"/>
          <w:numId w:val="17"/>
        </w:numPr>
      </w:pPr>
      <w:r w:rsidRPr="00CD392C">
        <w:t>Take active roles in other GHSA structures (e.g., Task Forces, Action Packages).</w:t>
      </w:r>
    </w:p>
    <w:p w14:paraId="2D5000B2" w14:textId="77777777" w:rsidR="00A10D90" w:rsidRPr="00CD392C" w:rsidRDefault="00A10D90" w:rsidP="00CD392C">
      <w:pPr>
        <w:pStyle w:val="ListParagraph"/>
        <w:numPr>
          <w:ilvl w:val="1"/>
          <w:numId w:val="17"/>
        </w:numPr>
      </w:pPr>
      <w:r w:rsidRPr="00CD392C">
        <w:t xml:space="preserve">Identify and maintain points of contact in all relevant sectors/ministries, as feasible, in the member’s country/organization. </w:t>
      </w:r>
    </w:p>
    <w:p w14:paraId="6E254E3C" w14:textId="7137897F" w:rsidR="00A10D90" w:rsidRPr="0074403F" w:rsidRDefault="00A10D90" w:rsidP="00CD392C">
      <w:pPr>
        <w:pStyle w:val="ListParagraph"/>
        <w:numPr>
          <w:ilvl w:val="1"/>
          <w:numId w:val="17"/>
        </w:numPr>
        <w:rPr>
          <w:i/>
          <w:color w:val="808080" w:themeColor="background1" w:themeShade="80"/>
        </w:rPr>
      </w:pPr>
      <w:r w:rsidRPr="00CD392C">
        <w:t>Lead in ensuring GHSA accountability to core principles and progress toward objectives, and identifying when changes (e.g., to strategy, scope) may be needed.</w:t>
      </w:r>
    </w:p>
    <w:p w14:paraId="01557E41" w14:textId="11E0935D" w:rsidR="00A10D90" w:rsidRDefault="00A10D90" w:rsidP="00761104">
      <w:pPr>
        <w:rPr>
          <w:i/>
        </w:rPr>
      </w:pPr>
    </w:p>
    <w:tbl>
      <w:tblPr>
        <w:tblStyle w:val="TableGrid"/>
        <w:tblW w:w="0" w:type="auto"/>
        <w:tblInd w:w="715" w:type="dxa"/>
        <w:tblLook w:val="04A0" w:firstRow="1" w:lastRow="0" w:firstColumn="1" w:lastColumn="0" w:noHBand="0" w:noVBand="1"/>
      </w:tblPr>
      <w:tblGrid>
        <w:gridCol w:w="8635"/>
      </w:tblGrid>
      <w:tr w:rsidR="00A60F1A" w14:paraId="53BBAFD5" w14:textId="77777777" w:rsidTr="009F1F37">
        <w:tc>
          <w:tcPr>
            <w:tcW w:w="8635" w:type="dxa"/>
          </w:tcPr>
          <w:p w14:paraId="55FBFBCB" w14:textId="77777777" w:rsidR="00B41CB8" w:rsidRDefault="00B41CB8" w:rsidP="009F1F37">
            <w:pPr>
              <w:rPr>
                <w:i/>
                <w:color w:val="A6A6A6" w:themeColor="background1" w:themeShade="A6"/>
              </w:rPr>
            </w:pPr>
            <w:r>
              <w:rPr>
                <w:i/>
                <w:color w:val="A6A6A6" w:themeColor="background1" w:themeShade="A6"/>
              </w:rPr>
              <w:t>[E</w:t>
            </w:r>
            <w:r w:rsidRPr="00A60F1A">
              <w:rPr>
                <w:i/>
                <w:color w:val="A6A6A6" w:themeColor="background1" w:themeShade="A6"/>
              </w:rPr>
              <w:t xml:space="preserve">xplain your interest and any proposed contributions </w:t>
            </w:r>
            <w:r>
              <w:rPr>
                <w:i/>
                <w:color w:val="A6A6A6" w:themeColor="background1" w:themeShade="A6"/>
              </w:rPr>
              <w:t>as a Steering Group Member.]</w:t>
            </w:r>
          </w:p>
          <w:p w14:paraId="66C94DD4" w14:textId="4630B77C" w:rsidR="00A60F1A" w:rsidRDefault="00A60F1A" w:rsidP="009F1F37">
            <w:r w:rsidRPr="00B41CB8">
              <w:rPr>
                <w:noProof/>
              </w:rPr>
              <w:fldChar w:fldCharType="begin">
                <w:ffData>
                  <w:name w:val="SGmember"/>
                  <w:enabled/>
                  <w:calcOnExit w:val="0"/>
                  <w:textInput/>
                </w:ffData>
              </w:fldChar>
            </w:r>
            <w:bookmarkStart w:id="6" w:name="SGmember"/>
            <w:r w:rsidRPr="00B41CB8">
              <w:rPr>
                <w:noProof/>
              </w:rPr>
              <w:instrText xml:space="preserve"> FORMTEXT </w:instrText>
            </w:r>
            <w:r w:rsidRPr="00B41CB8">
              <w:rPr>
                <w:noProof/>
              </w:rPr>
            </w:r>
            <w:r w:rsidRPr="00B41CB8">
              <w:rPr>
                <w:noProof/>
              </w:rPr>
              <w:fldChar w:fldCharType="separate"/>
            </w:r>
            <w:r w:rsidRPr="00B41CB8">
              <w:rPr>
                <w:noProof/>
              </w:rPr>
              <w:t> </w:t>
            </w:r>
            <w:r w:rsidRPr="00B41CB8">
              <w:rPr>
                <w:noProof/>
              </w:rPr>
              <w:t> </w:t>
            </w:r>
            <w:r w:rsidRPr="00B41CB8">
              <w:rPr>
                <w:noProof/>
              </w:rPr>
              <w:t> </w:t>
            </w:r>
            <w:r w:rsidRPr="00B41CB8">
              <w:rPr>
                <w:noProof/>
              </w:rPr>
              <w:t> </w:t>
            </w:r>
            <w:r w:rsidRPr="00B41CB8">
              <w:rPr>
                <w:noProof/>
              </w:rPr>
              <w:t> </w:t>
            </w:r>
            <w:r w:rsidRPr="00B41CB8">
              <w:rPr>
                <w:noProof/>
              </w:rPr>
              <w:fldChar w:fldCharType="end"/>
            </w:r>
            <w:bookmarkEnd w:id="6"/>
          </w:p>
        </w:tc>
      </w:tr>
    </w:tbl>
    <w:p w14:paraId="699F0B98" w14:textId="77777777" w:rsidR="00761104" w:rsidRPr="00761104" w:rsidRDefault="00761104" w:rsidP="00761104">
      <w:pPr>
        <w:ind w:left="360"/>
        <w:rPr>
          <w:i/>
        </w:rPr>
      </w:pPr>
    </w:p>
    <w:p w14:paraId="0050A4AE" w14:textId="7BB35521" w:rsidR="00D507E4" w:rsidRPr="00CD392C" w:rsidRDefault="00D507E4" w:rsidP="00CD392C">
      <w:pPr>
        <w:pStyle w:val="ListParagraph"/>
        <w:numPr>
          <w:ilvl w:val="0"/>
          <w:numId w:val="7"/>
        </w:numPr>
        <w:shd w:val="clear" w:color="auto" w:fill="F2F2F2" w:themeFill="background1" w:themeFillShade="F2"/>
        <w:rPr>
          <w:b/>
          <w:i/>
        </w:rPr>
      </w:pPr>
      <w:r w:rsidRPr="00CD392C">
        <w:rPr>
          <w:b/>
          <w:i/>
        </w:rPr>
        <w:t>Task Forces</w:t>
      </w:r>
    </w:p>
    <w:p w14:paraId="6BACA0E2" w14:textId="77777777" w:rsidR="00446E09" w:rsidRDefault="00446E09" w:rsidP="00D14600">
      <w:pPr>
        <w:pStyle w:val="ListParagraph"/>
        <w:rPr>
          <w:i/>
          <w:color w:val="808080" w:themeColor="background1" w:themeShade="80"/>
        </w:rPr>
      </w:pPr>
    </w:p>
    <w:p w14:paraId="02C22406" w14:textId="4E927315" w:rsidR="00446E09" w:rsidRDefault="00A10D90" w:rsidP="00D14600">
      <w:pPr>
        <w:pStyle w:val="ListParagraph"/>
      </w:pPr>
      <w:r w:rsidRPr="00CD392C">
        <w:t>The purpose of Task Forces</w:t>
      </w:r>
      <w:r w:rsidR="004615F7">
        <w:t xml:space="preserve"> </w:t>
      </w:r>
      <w:r w:rsidRPr="00CD392C">
        <w:t>is to facilitate the implementation of well-concerted and structured work on GHSA priorities and deliverables among members, and stakeholders of the GHSA community.</w:t>
      </w:r>
    </w:p>
    <w:p w14:paraId="6CECAD47" w14:textId="77777777" w:rsidR="00446E09" w:rsidRPr="00CD392C" w:rsidRDefault="00446E09" w:rsidP="00D14600">
      <w:pPr>
        <w:pStyle w:val="ListParagraph"/>
      </w:pPr>
    </w:p>
    <w:p w14:paraId="59C81BC4" w14:textId="0C6C7FB8" w:rsidR="00150BB7" w:rsidRDefault="00446E09" w:rsidP="00CD392C">
      <w:pPr>
        <w:pStyle w:val="ListParagraph"/>
      </w:pPr>
      <w:r>
        <w:t>The following priority areas have been identified for the initial Task Forces</w:t>
      </w:r>
      <w:r w:rsidR="004615F7">
        <w:rPr>
          <w:rStyle w:val="FootnoteReference"/>
        </w:rPr>
        <w:footnoteReference w:id="2"/>
      </w:r>
      <w:r w:rsidR="00261063">
        <w:t>:</w:t>
      </w:r>
    </w:p>
    <w:p w14:paraId="20935561" w14:textId="20714E9C" w:rsidR="00150BB7" w:rsidRPr="00CD392C" w:rsidRDefault="00150BB7" w:rsidP="00CD392C">
      <w:pPr>
        <w:pStyle w:val="ListParagraph"/>
        <w:numPr>
          <w:ilvl w:val="1"/>
          <w:numId w:val="17"/>
        </w:numPr>
      </w:pPr>
      <w:r w:rsidRPr="00CD392C">
        <w:t xml:space="preserve">Stakeholder Engagement </w:t>
      </w:r>
    </w:p>
    <w:p w14:paraId="4F3F3ED5" w14:textId="7998806D" w:rsidR="00150BB7" w:rsidRPr="00CD392C" w:rsidRDefault="00150BB7" w:rsidP="00CD392C">
      <w:pPr>
        <w:pStyle w:val="ListParagraph"/>
        <w:numPr>
          <w:ilvl w:val="1"/>
          <w:numId w:val="17"/>
        </w:numPr>
      </w:pPr>
      <w:r w:rsidRPr="00CD392C">
        <w:t xml:space="preserve">Advocacy and Communication </w:t>
      </w:r>
    </w:p>
    <w:p w14:paraId="485A4DFD" w14:textId="6A83BE7F" w:rsidR="00150BB7" w:rsidRPr="00CD392C" w:rsidRDefault="00150BB7" w:rsidP="00CD392C">
      <w:pPr>
        <w:pStyle w:val="ListParagraph"/>
        <w:numPr>
          <w:ilvl w:val="1"/>
          <w:numId w:val="17"/>
        </w:numPr>
      </w:pPr>
      <w:r w:rsidRPr="00CD392C">
        <w:t xml:space="preserve">Accountability and Results </w:t>
      </w:r>
    </w:p>
    <w:p w14:paraId="4B6ED03B" w14:textId="5B2FF35D" w:rsidR="00150BB7" w:rsidRPr="00CD392C" w:rsidRDefault="00150BB7" w:rsidP="00CD392C">
      <w:pPr>
        <w:pStyle w:val="ListParagraph"/>
        <w:numPr>
          <w:ilvl w:val="1"/>
          <w:numId w:val="17"/>
        </w:numPr>
      </w:pPr>
      <w:r w:rsidRPr="00CD392C">
        <w:t xml:space="preserve">Action Package Coordination </w:t>
      </w:r>
    </w:p>
    <w:p w14:paraId="4DE2D374" w14:textId="77777777" w:rsidR="00261063" w:rsidRPr="0006518D" w:rsidRDefault="00261063" w:rsidP="00261063">
      <w:pPr>
        <w:ind w:left="720"/>
      </w:pPr>
    </w:p>
    <w:p w14:paraId="156053B0" w14:textId="3D70DA5A" w:rsidR="00D14600" w:rsidRDefault="00446E09" w:rsidP="00E964A0">
      <w:pPr>
        <w:ind w:firstLine="720"/>
      </w:pPr>
      <w:r>
        <w:t>R</w:t>
      </w:r>
      <w:r w:rsidR="00D14600" w:rsidRPr="00150BB7">
        <w:t>oles</w:t>
      </w:r>
      <w:r w:rsidR="00150BB7">
        <w:t xml:space="preserve"> </w:t>
      </w:r>
      <w:r>
        <w:t>within</w:t>
      </w:r>
      <w:r w:rsidR="00150BB7">
        <w:t xml:space="preserve"> each Task Force</w:t>
      </w:r>
      <w:r w:rsidR="00D14600" w:rsidRPr="00150BB7">
        <w:t>:</w:t>
      </w:r>
    </w:p>
    <w:p w14:paraId="49F557EB" w14:textId="77777777" w:rsidR="00150BB7" w:rsidRPr="00150BB7" w:rsidRDefault="00150BB7" w:rsidP="00150BB7">
      <w:pPr>
        <w:pStyle w:val="ListParagraph"/>
        <w:ind w:left="1440"/>
      </w:pPr>
    </w:p>
    <w:p w14:paraId="5F308DFF" w14:textId="56D0B5FB" w:rsidR="00D14600" w:rsidRPr="0074403F" w:rsidRDefault="00351CFB" w:rsidP="00E964A0">
      <w:pPr>
        <w:pStyle w:val="ListParagraph"/>
        <w:numPr>
          <w:ilvl w:val="0"/>
          <w:numId w:val="17"/>
        </w:numPr>
        <w:rPr>
          <w:b/>
          <w:u w:val="single"/>
        </w:rPr>
      </w:pPr>
      <w:r>
        <w:rPr>
          <w:b/>
          <w:u w:val="single"/>
        </w:rPr>
        <w:t xml:space="preserve">Task Force </w:t>
      </w:r>
      <w:r w:rsidR="00D14600" w:rsidRPr="0074403F">
        <w:rPr>
          <w:b/>
          <w:u w:val="single"/>
        </w:rPr>
        <w:t>Lead</w:t>
      </w:r>
      <w:r w:rsidR="00E964A0">
        <w:t>: Task Force leads are expected to:</w:t>
      </w:r>
    </w:p>
    <w:p w14:paraId="436901F6" w14:textId="15933A8C" w:rsidR="00D14600" w:rsidRPr="00CD392C" w:rsidRDefault="00D14600" w:rsidP="00CD392C">
      <w:pPr>
        <w:pStyle w:val="ListParagraph"/>
        <w:numPr>
          <w:ilvl w:val="1"/>
          <w:numId w:val="17"/>
        </w:numPr>
      </w:pPr>
      <w:r w:rsidRPr="00CD392C">
        <w:t>Represent the relevant TF internally (e.g., at SG meetings) and externally (e.g., in engaging with relevant external partners).</w:t>
      </w:r>
    </w:p>
    <w:p w14:paraId="2E7D0B11" w14:textId="77777777" w:rsidR="00D14600" w:rsidRPr="00CD392C" w:rsidRDefault="00D14600" w:rsidP="00CD392C">
      <w:pPr>
        <w:pStyle w:val="ListParagraph"/>
        <w:numPr>
          <w:ilvl w:val="1"/>
          <w:numId w:val="17"/>
        </w:numPr>
      </w:pPr>
      <w:r w:rsidRPr="00CD392C">
        <w:t xml:space="preserve">Recommend the entry and exit of TF participants to the SG through the Secretariat. </w:t>
      </w:r>
    </w:p>
    <w:p w14:paraId="0E1E56B5" w14:textId="77777777" w:rsidR="00D14600" w:rsidRPr="00CD392C" w:rsidRDefault="00D14600" w:rsidP="00CD392C">
      <w:pPr>
        <w:pStyle w:val="ListParagraph"/>
        <w:numPr>
          <w:ilvl w:val="1"/>
          <w:numId w:val="17"/>
        </w:numPr>
      </w:pPr>
      <w:r w:rsidRPr="00CD392C">
        <w:t>Convene and chair face-to-face meetings and teleconferences for the relevant TF.</w:t>
      </w:r>
    </w:p>
    <w:p w14:paraId="3CF114D4" w14:textId="77777777" w:rsidR="00D14600" w:rsidRPr="00CD392C" w:rsidRDefault="00D14600" w:rsidP="00CD392C">
      <w:pPr>
        <w:pStyle w:val="ListParagraph"/>
        <w:numPr>
          <w:ilvl w:val="1"/>
          <w:numId w:val="17"/>
        </w:numPr>
      </w:pPr>
      <w:r w:rsidRPr="00CD392C">
        <w:t>Monitor and evaluate the TF-wide activities and coordination.</w:t>
      </w:r>
    </w:p>
    <w:p w14:paraId="07B8CFE7" w14:textId="77777777" w:rsidR="00D14600" w:rsidRPr="00CD392C" w:rsidRDefault="00D14600" w:rsidP="00CD392C">
      <w:pPr>
        <w:pStyle w:val="ListParagraph"/>
        <w:numPr>
          <w:ilvl w:val="1"/>
          <w:numId w:val="17"/>
        </w:numPr>
      </w:pPr>
      <w:r w:rsidRPr="00CD392C">
        <w:t>Coordinate their TF activities with other TFs and the Secretariat.</w:t>
      </w:r>
    </w:p>
    <w:p w14:paraId="6A8C9D87" w14:textId="580C7DF3" w:rsidR="00D14600" w:rsidRPr="00CD392C" w:rsidRDefault="00D14600" w:rsidP="00CD392C">
      <w:pPr>
        <w:pStyle w:val="ListParagraph"/>
        <w:numPr>
          <w:ilvl w:val="1"/>
          <w:numId w:val="17"/>
        </w:numPr>
      </w:pPr>
      <w:r w:rsidRPr="00CD392C">
        <w:t xml:space="preserve">Submit reports on TF activities (through the secretariat) for SG review one month ahead of the SG meetings, and at other times as agreed to by the TF and the SG.  </w:t>
      </w:r>
    </w:p>
    <w:p w14:paraId="5D6B7684" w14:textId="121C5727" w:rsidR="00D14600" w:rsidRDefault="00D14600" w:rsidP="00A60F1A">
      <w:pPr>
        <w:rPr>
          <w:i/>
        </w:rPr>
      </w:pPr>
    </w:p>
    <w:tbl>
      <w:tblPr>
        <w:tblStyle w:val="TableGrid"/>
        <w:tblW w:w="0" w:type="auto"/>
        <w:tblInd w:w="715" w:type="dxa"/>
        <w:tblLook w:val="04A0" w:firstRow="1" w:lastRow="0" w:firstColumn="1" w:lastColumn="0" w:noHBand="0" w:noVBand="1"/>
      </w:tblPr>
      <w:tblGrid>
        <w:gridCol w:w="8635"/>
      </w:tblGrid>
      <w:tr w:rsidR="00A60F1A" w14:paraId="19882679" w14:textId="77777777" w:rsidTr="009F1F37">
        <w:tc>
          <w:tcPr>
            <w:tcW w:w="8635" w:type="dxa"/>
          </w:tcPr>
          <w:p w14:paraId="2DD1DEFD" w14:textId="77777777" w:rsidR="00B41CB8" w:rsidRDefault="00B41CB8" w:rsidP="00B41CB8">
            <w:pPr>
              <w:ind w:right="-119"/>
              <w:rPr>
                <w:i/>
                <w:color w:val="A6A6A6" w:themeColor="background1" w:themeShade="A6"/>
              </w:rPr>
            </w:pPr>
            <w:r>
              <w:rPr>
                <w:i/>
                <w:color w:val="A6A6A6" w:themeColor="background1" w:themeShade="A6"/>
              </w:rPr>
              <w:t>[E</w:t>
            </w:r>
            <w:r w:rsidRPr="00A60F1A">
              <w:rPr>
                <w:i/>
                <w:color w:val="A6A6A6" w:themeColor="background1" w:themeShade="A6"/>
              </w:rPr>
              <w:t xml:space="preserve">xplain your interest and any proposed contributions </w:t>
            </w:r>
            <w:r>
              <w:rPr>
                <w:i/>
                <w:color w:val="A6A6A6" w:themeColor="background1" w:themeShade="A6"/>
              </w:rPr>
              <w:t>as a Task Force lead on X issue.]</w:t>
            </w:r>
          </w:p>
          <w:p w14:paraId="37C19BF0" w14:textId="17338068" w:rsidR="00A60F1A" w:rsidRDefault="00A60F1A" w:rsidP="009F1F37">
            <w:r w:rsidRPr="00B41CB8">
              <w:rPr>
                <w:noProof/>
              </w:rPr>
              <w:fldChar w:fldCharType="begin">
                <w:ffData>
                  <w:name w:val="TFlead"/>
                  <w:enabled/>
                  <w:calcOnExit w:val="0"/>
                  <w:textInput/>
                </w:ffData>
              </w:fldChar>
            </w:r>
            <w:bookmarkStart w:id="7" w:name="TFlead"/>
            <w:r w:rsidRPr="00B41CB8">
              <w:rPr>
                <w:noProof/>
              </w:rPr>
              <w:instrText xml:space="preserve"> FORMTEXT </w:instrText>
            </w:r>
            <w:r w:rsidRPr="00B41CB8">
              <w:rPr>
                <w:noProof/>
              </w:rPr>
            </w:r>
            <w:r w:rsidRPr="00B41CB8">
              <w:rPr>
                <w:noProof/>
              </w:rPr>
              <w:fldChar w:fldCharType="separate"/>
            </w:r>
            <w:r w:rsidRPr="00B41CB8">
              <w:rPr>
                <w:noProof/>
              </w:rPr>
              <w:t> </w:t>
            </w:r>
            <w:r w:rsidRPr="00B41CB8">
              <w:rPr>
                <w:noProof/>
              </w:rPr>
              <w:t> </w:t>
            </w:r>
            <w:r w:rsidRPr="00B41CB8">
              <w:rPr>
                <w:noProof/>
              </w:rPr>
              <w:t> </w:t>
            </w:r>
            <w:r w:rsidRPr="00B41CB8">
              <w:rPr>
                <w:noProof/>
              </w:rPr>
              <w:t> </w:t>
            </w:r>
            <w:r w:rsidRPr="00B41CB8">
              <w:rPr>
                <w:noProof/>
              </w:rPr>
              <w:t> </w:t>
            </w:r>
            <w:r w:rsidRPr="00B41CB8">
              <w:rPr>
                <w:noProof/>
              </w:rPr>
              <w:fldChar w:fldCharType="end"/>
            </w:r>
            <w:bookmarkEnd w:id="7"/>
          </w:p>
        </w:tc>
      </w:tr>
    </w:tbl>
    <w:p w14:paraId="64482F2F" w14:textId="77777777" w:rsidR="00A60F1A" w:rsidRPr="00A60F1A" w:rsidRDefault="00A60F1A" w:rsidP="00A60F1A">
      <w:pPr>
        <w:rPr>
          <w:i/>
        </w:rPr>
      </w:pPr>
    </w:p>
    <w:p w14:paraId="2519EA11" w14:textId="3AA042C1" w:rsidR="00D14600" w:rsidRPr="0074403F" w:rsidRDefault="00D14600" w:rsidP="00CD392C">
      <w:pPr>
        <w:pStyle w:val="ListParagraph"/>
        <w:numPr>
          <w:ilvl w:val="0"/>
          <w:numId w:val="17"/>
        </w:numPr>
        <w:rPr>
          <w:b/>
          <w:u w:val="single"/>
        </w:rPr>
      </w:pPr>
      <w:r w:rsidRPr="0074403F">
        <w:rPr>
          <w:b/>
          <w:u w:val="single"/>
        </w:rPr>
        <w:t>T</w:t>
      </w:r>
      <w:r w:rsidR="00351CFB">
        <w:rPr>
          <w:b/>
          <w:u w:val="single"/>
        </w:rPr>
        <w:t>ask Force</w:t>
      </w:r>
      <w:r w:rsidRPr="0074403F">
        <w:rPr>
          <w:b/>
          <w:u w:val="single"/>
        </w:rPr>
        <w:t xml:space="preserve"> </w:t>
      </w:r>
      <w:r w:rsidR="00351CFB">
        <w:rPr>
          <w:b/>
          <w:u w:val="single"/>
        </w:rPr>
        <w:t>Member</w:t>
      </w:r>
      <w:r w:rsidR="00E964A0">
        <w:t>: members of the Task Force are expected to:</w:t>
      </w:r>
    </w:p>
    <w:p w14:paraId="1B9F5013" w14:textId="7843D994" w:rsidR="00D14600" w:rsidRDefault="00B41CB8" w:rsidP="00CD392C">
      <w:pPr>
        <w:pStyle w:val="ListParagraph"/>
        <w:numPr>
          <w:ilvl w:val="1"/>
          <w:numId w:val="17"/>
        </w:numPr>
      </w:pPr>
      <w:r>
        <w:t>Task Force</w:t>
      </w:r>
      <w:r w:rsidR="00D14600" w:rsidRPr="00CD392C">
        <w:t xml:space="preserve"> members are expected to actively participate in meetings (e.g., </w:t>
      </w:r>
      <w:r>
        <w:t>calls</w:t>
      </w:r>
      <w:r w:rsidR="00D14600" w:rsidRPr="00CD392C">
        <w:t>, face-to-face meetings</w:t>
      </w:r>
      <w:r>
        <w:t>) organized by the relevant Task Force</w:t>
      </w:r>
      <w:r w:rsidR="00D14600" w:rsidRPr="00CD392C">
        <w:t xml:space="preserve"> co-leads. </w:t>
      </w:r>
    </w:p>
    <w:p w14:paraId="5DFEF52E" w14:textId="745E93AF" w:rsidR="00B41CB8" w:rsidRPr="00CD392C" w:rsidRDefault="00B41CB8" w:rsidP="00B41CB8">
      <w:pPr>
        <w:pStyle w:val="ListParagraph"/>
        <w:numPr>
          <w:ilvl w:val="1"/>
          <w:numId w:val="17"/>
        </w:numPr>
      </w:pPr>
      <w:r>
        <w:t>Each Task Force will develop additional details on</w:t>
      </w:r>
      <w:r w:rsidRPr="00CD392C">
        <w:t xml:space="preserve"> </w:t>
      </w:r>
      <w:r>
        <w:t xml:space="preserve">expectations for </w:t>
      </w:r>
      <w:r w:rsidRPr="00CD392C">
        <w:t>member roles and responsibilities.</w:t>
      </w:r>
    </w:p>
    <w:p w14:paraId="29D5BBE4" w14:textId="38D7C62D" w:rsidR="00A10D90" w:rsidRDefault="00A10D90" w:rsidP="00A10D90">
      <w:pPr>
        <w:pStyle w:val="ListParagraph"/>
        <w:rPr>
          <w:b/>
          <w:i/>
        </w:rPr>
      </w:pPr>
    </w:p>
    <w:tbl>
      <w:tblPr>
        <w:tblStyle w:val="TableGrid"/>
        <w:tblW w:w="0" w:type="auto"/>
        <w:tblInd w:w="715" w:type="dxa"/>
        <w:tblLook w:val="04A0" w:firstRow="1" w:lastRow="0" w:firstColumn="1" w:lastColumn="0" w:noHBand="0" w:noVBand="1"/>
      </w:tblPr>
      <w:tblGrid>
        <w:gridCol w:w="8635"/>
      </w:tblGrid>
      <w:tr w:rsidR="00A60F1A" w14:paraId="64B4B3A5" w14:textId="77777777" w:rsidTr="009F1F37">
        <w:tc>
          <w:tcPr>
            <w:tcW w:w="8635" w:type="dxa"/>
          </w:tcPr>
          <w:p w14:paraId="0C704E7B" w14:textId="77777777" w:rsidR="00B41CB8" w:rsidRDefault="00B41CB8" w:rsidP="009F1F37">
            <w:pPr>
              <w:rPr>
                <w:i/>
                <w:color w:val="A6A6A6" w:themeColor="background1" w:themeShade="A6"/>
              </w:rPr>
            </w:pPr>
            <w:r>
              <w:rPr>
                <w:i/>
                <w:color w:val="A6A6A6" w:themeColor="background1" w:themeShade="A6"/>
              </w:rPr>
              <w:t>[E</w:t>
            </w:r>
            <w:r w:rsidRPr="00A60F1A">
              <w:rPr>
                <w:i/>
                <w:color w:val="A6A6A6" w:themeColor="background1" w:themeShade="A6"/>
              </w:rPr>
              <w:t xml:space="preserve">xplain your interest and any contributions </w:t>
            </w:r>
            <w:r>
              <w:rPr>
                <w:i/>
                <w:color w:val="A6A6A6" w:themeColor="background1" w:themeShade="A6"/>
              </w:rPr>
              <w:t>as a Task Force participant on X issue.]</w:t>
            </w:r>
          </w:p>
          <w:p w14:paraId="46EF4847" w14:textId="38F79087" w:rsidR="00A60F1A" w:rsidRDefault="00A60F1A" w:rsidP="009F1F37">
            <w:r w:rsidRPr="00B41CB8">
              <w:rPr>
                <w:noProof/>
              </w:rPr>
              <w:fldChar w:fldCharType="begin">
                <w:ffData>
                  <w:name w:val="TFmember"/>
                  <w:enabled/>
                  <w:calcOnExit w:val="0"/>
                  <w:textInput/>
                </w:ffData>
              </w:fldChar>
            </w:r>
            <w:bookmarkStart w:id="8" w:name="TFmember"/>
            <w:r w:rsidRPr="00B41CB8">
              <w:rPr>
                <w:noProof/>
              </w:rPr>
              <w:instrText xml:space="preserve"> FORMTEXT </w:instrText>
            </w:r>
            <w:r w:rsidRPr="00B41CB8">
              <w:rPr>
                <w:noProof/>
              </w:rPr>
            </w:r>
            <w:r w:rsidRPr="00B41CB8">
              <w:rPr>
                <w:noProof/>
              </w:rPr>
              <w:fldChar w:fldCharType="separate"/>
            </w:r>
            <w:r w:rsidRPr="00B41CB8">
              <w:rPr>
                <w:noProof/>
              </w:rPr>
              <w:t> </w:t>
            </w:r>
            <w:r w:rsidRPr="00B41CB8">
              <w:rPr>
                <w:noProof/>
              </w:rPr>
              <w:t> </w:t>
            </w:r>
            <w:r w:rsidRPr="00B41CB8">
              <w:rPr>
                <w:noProof/>
              </w:rPr>
              <w:t> </w:t>
            </w:r>
            <w:r w:rsidRPr="00B41CB8">
              <w:rPr>
                <w:noProof/>
              </w:rPr>
              <w:t> </w:t>
            </w:r>
            <w:r w:rsidRPr="00B41CB8">
              <w:rPr>
                <w:noProof/>
              </w:rPr>
              <w:t> </w:t>
            </w:r>
            <w:r w:rsidRPr="00B41CB8">
              <w:rPr>
                <w:noProof/>
              </w:rPr>
              <w:fldChar w:fldCharType="end"/>
            </w:r>
            <w:bookmarkEnd w:id="8"/>
          </w:p>
        </w:tc>
      </w:tr>
    </w:tbl>
    <w:p w14:paraId="48DA83A4" w14:textId="77777777" w:rsidR="00A60F1A" w:rsidRPr="00E71C83" w:rsidRDefault="00A60F1A" w:rsidP="00A10D90">
      <w:pPr>
        <w:pStyle w:val="ListParagraph"/>
        <w:rPr>
          <w:b/>
          <w:i/>
        </w:rPr>
      </w:pPr>
    </w:p>
    <w:p w14:paraId="5A63AB80" w14:textId="77777777" w:rsidR="00A10D90" w:rsidRPr="00E71C83" w:rsidRDefault="00A10D90" w:rsidP="00D507E4">
      <w:pPr>
        <w:pStyle w:val="ListParagraph"/>
        <w:rPr>
          <w:i/>
        </w:rPr>
      </w:pPr>
    </w:p>
    <w:p w14:paraId="161E25BB" w14:textId="5A9BA2B6" w:rsidR="00D507E4" w:rsidRPr="00CD392C" w:rsidRDefault="00D507E4" w:rsidP="00CD392C">
      <w:pPr>
        <w:pStyle w:val="ListParagraph"/>
        <w:numPr>
          <w:ilvl w:val="0"/>
          <w:numId w:val="7"/>
        </w:numPr>
        <w:shd w:val="clear" w:color="auto" w:fill="F2F2F2" w:themeFill="background1" w:themeFillShade="F2"/>
        <w:rPr>
          <w:b/>
          <w:i/>
        </w:rPr>
      </w:pPr>
      <w:r w:rsidRPr="00CD392C">
        <w:rPr>
          <w:b/>
          <w:i/>
        </w:rPr>
        <w:t>Action Package Working Groups</w:t>
      </w:r>
    </w:p>
    <w:p w14:paraId="1FBE0892" w14:textId="77777777" w:rsidR="00150BB7" w:rsidRPr="0006518D" w:rsidRDefault="00150BB7" w:rsidP="00150BB7">
      <w:pPr>
        <w:pStyle w:val="ListParagraph"/>
        <w:rPr>
          <w:b/>
        </w:rPr>
      </w:pPr>
    </w:p>
    <w:p w14:paraId="7DACCC67" w14:textId="09AA5A56" w:rsidR="00E964A0" w:rsidRDefault="00D507E4" w:rsidP="00E964A0">
      <w:pPr>
        <w:ind w:firstLine="360"/>
        <w:rPr>
          <w:i/>
        </w:rPr>
      </w:pPr>
      <w:r w:rsidRPr="00150BB7">
        <w:t>Role</w:t>
      </w:r>
      <w:r w:rsidR="00F74516" w:rsidRPr="00150BB7">
        <w:t>s</w:t>
      </w:r>
      <w:r w:rsidR="00E964A0">
        <w:t xml:space="preserve"> in the Action Packages</w:t>
      </w:r>
      <w:r w:rsidRPr="00150BB7">
        <w:t xml:space="preserve">: </w:t>
      </w:r>
      <w:r w:rsidRPr="00CD392C">
        <w:rPr>
          <w:b/>
          <w:u w:val="single"/>
        </w:rPr>
        <w:t>Lead or participate</w:t>
      </w:r>
      <w:r w:rsidRPr="00CD392C">
        <w:rPr>
          <w:b/>
        </w:rPr>
        <w:t xml:space="preserve"> </w:t>
      </w:r>
    </w:p>
    <w:p w14:paraId="692A9330" w14:textId="77777777" w:rsidR="00E964A0" w:rsidRPr="00E964A0" w:rsidRDefault="00E964A0" w:rsidP="00E964A0">
      <w:pPr>
        <w:ind w:firstLine="360"/>
        <w:rPr>
          <w:b/>
        </w:rPr>
      </w:pPr>
    </w:p>
    <w:p w14:paraId="40C6B3E2" w14:textId="4248D1A7" w:rsidR="00D507E4" w:rsidRDefault="00A60F1A" w:rsidP="00E964A0">
      <w:pPr>
        <w:ind w:left="270"/>
      </w:pPr>
      <w:r>
        <w:t xml:space="preserve">Please </w:t>
      </w:r>
      <w:r w:rsidR="00D507E4" w:rsidRPr="00E964A0">
        <w:t xml:space="preserve">Note: </w:t>
      </w:r>
      <w:r w:rsidR="00A10D90" w:rsidRPr="00E964A0">
        <w:t xml:space="preserve">Topics </w:t>
      </w:r>
      <w:r w:rsidR="00D14600" w:rsidRPr="00E964A0">
        <w:t xml:space="preserve">and associated structures for each </w:t>
      </w:r>
      <w:r w:rsidR="0006518D" w:rsidRPr="00E964A0">
        <w:t xml:space="preserve">Action Package working </w:t>
      </w:r>
      <w:r w:rsidR="00D14600" w:rsidRPr="00E964A0">
        <w:t xml:space="preserve">group </w:t>
      </w:r>
      <w:r w:rsidR="00A10D90" w:rsidRPr="00E964A0">
        <w:t xml:space="preserve">are still being finalized. </w:t>
      </w:r>
      <w:r w:rsidR="00D507E4" w:rsidRPr="00E964A0">
        <w:t xml:space="preserve">Only respond here if you have not yet replied to </w:t>
      </w:r>
      <w:hyperlink r:id="rId8" w:history="1">
        <w:r w:rsidR="00D507E4" w:rsidRPr="00E964A0">
          <w:rPr>
            <w:rStyle w:val="Hyperlink"/>
          </w:rPr>
          <w:t>ghsaPost2018@gmail.com</w:t>
        </w:r>
      </w:hyperlink>
      <w:r w:rsidR="00D507E4" w:rsidRPr="00E964A0">
        <w:t xml:space="preserve"> about your interest in working in </w:t>
      </w:r>
      <w:r w:rsidR="0006518D" w:rsidRPr="00E964A0">
        <w:t xml:space="preserve">one of the </w:t>
      </w:r>
      <w:r w:rsidR="00D507E4" w:rsidRPr="00E964A0">
        <w:t>group</w:t>
      </w:r>
      <w:r w:rsidR="0006518D" w:rsidRPr="00E964A0">
        <w:t>s</w:t>
      </w:r>
      <w:r>
        <w:t>.</w:t>
      </w:r>
    </w:p>
    <w:p w14:paraId="7E9FD3F3" w14:textId="5492FAC7" w:rsidR="00A60F1A" w:rsidRDefault="00A60F1A" w:rsidP="00E964A0">
      <w:pPr>
        <w:ind w:left="270"/>
      </w:pPr>
    </w:p>
    <w:tbl>
      <w:tblPr>
        <w:tblStyle w:val="TableGrid"/>
        <w:tblW w:w="0" w:type="auto"/>
        <w:tblInd w:w="265" w:type="dxa"/>
        <w:tblLook w:val="04A0" w:firstRow="1" w:lastRow="0" w:firstColumn="1" w:lastColumn="0" w:noHBand="0" w:noVBand="1"/>
      </w:tblPr>
      <w:tblGrid>
        <w:gridCol w:w="9085"/>
      </w:tblGrid>
      <w:tr w:rsidR="00A60F1A" w14:paraId="74EF284F" w14:textId="77777777" w:rsidTr="00A60F1A">
        <w:tc>
          <w:tcPr>
            <w:tcW w:w="9085" w:type="dxa"/>
          </w:tcPr>
          <w:p w14:paraId="438AEB56" w14:textId="6CDC7C2E" w:rsidR="00B41CB8" w:rsidRDefault="00B41CB8" w:rsidP="00B41CB8">
            <w:pPr>
              <w:ind w:right="-119"/>
              <w:rPr>
                <w:i/>
                <w:color w:val="A6A6A6" w:themeColor="background1" w:themeShade="A6"/>
              </w:rPr>
            </w:pPr>
            <w:r>
              <w:rPr>
                <w:i/>
                <w:color w:val="A6A6A6" w:themeColor="background1" w:themeShade="A6"/>
              </w:rPr>
              <w:t>[E</w:t>
            </w:r>
            <w:r w:rsidRPr="00A60F1A">
              <w:rPr>
                <w:i/>
                <w:color w:val="A6A6A6" w:themeColor="background1" w:themeShade="A6"/>
              </w:rPr>
              <w:t xml:space="preserve">xplain </w:t>
            </w:r>
            <w:r>
              <w:rPr>
                <w:i/>
                <w:color w:val="A6A6A6" w:themeColor="background1" w:themeShade="A6"/>
              </w:rPr>
              <w:t>any</w:t>
            </w:r>
            <w:r w:rsidRPr="00A60F1A">
              <w:rPr>
                <w:i/>
                <w:color w:val="A6A6A6" w:themeColor="background1" w:themeShade="A6"/>
              </w:rPr>
              <w:t xml:space="preserve"> interest </w:t>
            </w:r>
            <w:r>
              <w:rPr>
                <w:i/>
                <w:color w:val="A6A6A6" w:themeColor="background1" w:themeShade="A6"/>
              </w:rPr>
              <w:t>for an Action Package that you have not already shared.]</w:t>
            </w:r>
          </w:p>
          <w:p w14:paraId="27C2BD91" w14:textId="28B504EE" w:rsidR="00A60F1A" w:rsidRDefault="00A60F1A" w:rsidP="00B41CB8">
            <w:r w:rsidRPr="00B41CB8">
              <w:rPr>
                <w:noProof/>
              </w:rPr>
              <w:fldChar w:fldCharType="begin">
                <w:ffData>
                  <w:name w:val="APmembership"/>
                  <w:enabled/>
                  <w:calcOnExit w:val="0"/>
                  <w:textInput/>
                </w:ffData>
              </w:fldChar>
            </w:r>
            <w:bookmarkStart w:id="9" w:name="APmembership"/>
            <w:r w:rsidRPr="00B41CB8">
              <w:rPr>
                <w:noProof/>
              </w:rPr>
              <w:instrText xml:space="preserve"> FORMTEXT </w:instrText>
            </w:r>
            <w:r w:rsidRPr="00B41CB8">
              <w:rPr>
                <w:noProof/>
              </w:rPr>
            </w:r>
            <w:r w:rsidRPr="00B41CB8">
              <w:rPr>
                <w:noProof/>
              </w:rPr>
              <w:fldChar w:fldCharType="separate"/>
            </w:r>
            <w:r w:rsidRPr="00B41CB8">
              <w:rPr>
                <w:noProof/>
              </w:rPr>
              <w:t> </w:t>
            </w:r>
            <w:r w:rsidRPr="00B41CB8">
              <w:rPr>
                <w:noProof/>
              </w:rPr>
              <w:t> </w:t>
            </w:r>
            <w:r w:rsidRPr="00B41CB8">
              <w:rPr>
                <w:noProof/>
              </w:rPr>
              <w:t> </w:t>
            </w:r>
            <w:r w:rsidRPr="00B41CB8">
              <w:rPr>
                <w:noProof/>
              </w:rPr>
              <w:t> </w:t>
            </w:r>
            <w:r w:rsidRPr="00B41CB8">
              <w:rPr>
                <w:noProof/>
              </w:rPr>
              <w:t> </w:t>
            </w:r>
            <w:r w:rsidRPr="00B41CB8">
              <w:rPr>
                <w:noProof/>
              </w:rPr>
              <w:fldChar w:fldCharType="end"/>
            </w:r>
            <w:bookmarkEnd w:id="9"/>
          </w:p>
        </w:tc>
      </w:tr>
    </w:tbl>
    <w:p w14:paraId="620A429F" w14:textId="77777777" w:rsidR="004615F7" w:rsidRDefault="004615F7" w:rsidP="00D507E4"/>
    <w:p w14:paraId="1B2A1823" w14:textId="14599AB9" w:rsidR="00761104" w:rsidRPr="00761104" w:rsidRDefault="00761104" w:rsidP="00761104">
      <w:pPr>
        <w:pStyle w:val="ListParagraph"/>
        <w:numPr>
          <w:ilvl w:val="0"/>
          <w:numId w:val="7"/>
        </w:numPr>
        <w:shd w:val="clear" w:color="auto" w:fill="F2F2F2" w:themeFill="background1" w:themeFillShade="F2"/>
        <w:rPr>
          <w:b/>
          <w:i/>
        </w:rPr>
      </w:pPr>
      <w:r>
        <w:rPr>
          <w:b/>
          <w:i/>
        </w:rPr>
        <w:t xml:space="preserve">Ministerial </w:t>
      </w:r>
      <w:r w:rsidR="004615F7">
        <w:rPr>
          <w:b/>
          <w:i/>
        </w:rPr>
        <w:t>Meeting Host</w:t>
      </w:r>
    </w:p>
    <w:p w14:paraId="38ECA505" w14:textId="77777777" w:rsidR="00761104" w:rsidRPr="0006518D" w:rsidRDefault="00761104" w:rsidP="00761104">
      <w:pPr>
        <w:pStyle w:val="ListParagraph"/>
        <w:rPr>
          <w:b/>
        </w:rPr>
      </w:pPr>
    </w:p>
    <w:p w14:paraId="6D5532FA" w14:textId="633DFB78" w:rsidR="00655B06" w:rsidRDefault="00655B06" w:rsidP="004615F7">
      <w:pPr>
        <w:ind w:left="360" w:right="-180"/>
      </w:pPr>
      <w:r>
        <w:t>Role</w:t>
      </w:r>
      <w:r w:rsidR="004615F7">
        <w:t>:</w:t>
      </w:r>
      <w:r>
        <w:t xml:space="preserve"> Lead planning and host the 2019 Ministerial meeting</w:t>
      </w:r>
      <w:r w:rsidR="004615F7">
        <w:rPr>
          <w:rStyle w:val="FootnoteReference"/>
        </w:rPr>
        <w:footnoteReference w:id="3"/>
      </w:r>
      <w:r>
        <w:t>.</w:t>
      </w:r>
      <w:r w:rsidR="00761104">
        <w:t xml:space="preserve"> </w:t>
      </w:r>
    </w:p>
    <w:p w14:paraId="29754D9D" w14:textId="06C24CEE" w:rsidR="00A60F1A" w:rsidRPr="00A60F1A" w:rsidRDefault="00A60F1A" w:rsidP="00A60F1A">
      <w:pPr>
        <w:ind w:right="-360" w:firstLine="270"/>
        <w:rPr>
          <w:i/>
          <w:color w:val="A6A6A6" w:themeColor="background1" w:themeShade="A6"/>
        </w:rPr>
      </w:pPr>
    </w:p>
    <w:tbl>
      <w:tblPr>
        <w:tblStyle w:val="TableGrid"/>
        <w:tblW w:w="0" w:type="auto"/>
        <w:tblInd w:w="265" w:type="dxa"/>
        <w:tblLook w:val="04A0" w:firstRow="1" w:lastRow="0" w:firstColumn="1" w:lastColumn="0" w:noHBand="0" w:noVBand="1"/>
      </w:tblPr>
      <w:tblGrid>
        <w:gridCol w:w="9085"/>
      </w:tblGrid>
      <w:tr w:rsidR="00A60F1A" w14:paraId="73F461F2" w14:textId="77777777" w:rsidTr="009F1F37">
        <w:tc>
          <w:tcPr>
            <w:tcW w:w="9085" w:type="dxa"/>
          </w:tcPr>
          <w:p w14:paraId="5DF94B67" w14:textId="73EEBF62" w:rsidR="00B41CB8" w:rsidRDefault="00B41CB8" w:rsidP="009F1F37">
            <w:pPr>
              <w:rPr>
                <w:i/>
                <w:color w:val="A6A6A6" w:themeColor="background1" w:themeShade="A6"/>
              </w:rPr>
            </w:pPr>
            <w:r>
              <w:rPr>
                <w:i/>
                <w:color w:val="A6A6A6" w:themeColor="background1" w:themeShade="A6"/>
              </w:rPr>
              <w:t>[E</w:t>
            </w:r>
            <w:r w:rsidRPr="00A60F1A">
              <w:rPr>
                <w:i/>
                <w:color w:val="A6A6A6" w:themeColor="background1" w:themeShade="A6"/>
              </w:rPr>
              <w:t xml:space="preserve">xplain </w:t>
            </w:r>
            <w:r>
              <w:rPr>
                <w:i/>
                <w:color w:val="A6A6A6" w:themeColor="background1" w:themeShade="A6"/>
              </w:rPr>
              <w:t>any</w:t>
            </w:r>
            <w:r w:rsidRPr="00A60F1A">
              <w:rPr>
                <w:i/>
                <w:color w:val="A6A6A6" w:themeColor="background1" w:themeShade="A6"/>
              </w:rPr>
              <w:t xml:space="preserve"> interest </w:t>
            </w:r>
            <w:r>
              <w:rPr>
                <w:i/>
                <w:color w:val="A6A6A6" w:themeColor="background1" w:themeShade="A6"/>
              </w:rPr>
              <w:t>or</w:t>
            </w:r>
            <w:r w:rsidRPr="00A60F1A">
              <w:rPr>
                <w:i/>
                <w:color w:val="A6A6A6" w:themeColor="background1" w:themeShade="A6"/>
              </w:rPr>
              <w:t xml:space="preserve"> contributions </w:t>
            </w:r>
            <w:r>
              <w:rPr>
                <w:i/>
                <w:color w:val="A6A6A6" w:themeColor="background1" w:themeShade="A6"/>
              </w:rPr>
              <w:t>to hosting the 2019 Ministerial meeting.]</w:t>
            </w:r>
          </w:p>
          <w:p w14:paraId="142F419A" w14:textId="4713CF02" w:rsidR="00A60F1A" w:rsidRDefault="00A60F1A" w:rsidP="009F1F37">
            <w:r w:rsidRPr="00B41CB8">
              <w:rPr>
                <w:noProof/>
              </w:rPr>
              <w:fldChar w:fldCharType="begin">
                <w:ffData>
                  <w:name w:val="MinisterialHost"/>
                  <w:enabled/>
                  <w:calcOnExit w:val="0"/>
                  <w:textInput/>
                </w:ffData>
              </w:fldChar>
            </w:r>
            <w:bookmarkStart w:id="10" w:name="MinisterialHost"/>
            <w:r w:rsidRPr="00B41CB8">
              <w:rPr>
                <w:noProof/>
              </w:rPr>
              <w:instrText xml:space="preserve"> FORMTEXT </w:instrText>
            </w:r>
            <w:r w:rsidRPr="00B41CB8">
              <w:rPr>
                <w:noProof/>
              </w:rPr>
            </w:r>
            <w:r w:rsidRPr="00B41CB8">
              <w:rPr>
                <w:noProof/>
              </w:rPr>
              <w:fldChar w:fldCharType="separate"/>
            </w:r>
            <w:r w:rsidRPr="00B41CB8">
              <w:rPr>
                <w:noProof/>
              </w:rPr>
              <w:t> </w:t>
            </w:r>
            <w:r w:rsidRPr="00B41CB8">
              <w:rPr>
                <w:noProof/>
              </w:rPr>
              <w:t> </w:t>
            </w:r>
            <w:r w:rsidRPr="00B41CB8">
              <w:rPr>
                <w:noProof/>
              </w:rPr>
              <w:t> </w:t>
            </w:r>
            <w:r w:rsidRPr="00B41CB8">
              <w:rPr>
                <w:noProof/>
              </w:rPr>
              <w:t> </w:t>
            </w:r>
            <w:r w:rsidRPr="00B41CB8">
              <w:rPr>
                <w:noProof/>
              </w:rPr>
              <w:t> </w:t>
            </w:r>
            <w:r w:rsidRPr="00B41CB8">
              <w:rPr>
                <w:noProof/>
              </w:rPr>
              <w:fldChar w:fldCharType="end"/>
            </w:r>
            <w:bookmarkEnd w:id="10"/>
          </w:p>
        </w:tc>
      </w:tr>
    </w:tbl>
    <w:p w14:paraId="015E792E" w14:textId="77777777" w:rsidR="00A60F1A" w:rsidRPr="00E71C83" w:rsidRDefault="00A60F1A" w:rsidP="00A60F1A">
      <w:pPr>
        <w:pStyle w:val="ListParagraph"/>
        <w:rPr>
          <w:b/>
          <w:i/>
        </w:rPr>
      </w:pPr>
    </w:p>
    <w:p w14:paraId="66B5B892" w14:textId="5B2A72DA" w:rsidR="00761104" w:rsidRPr="00761104" w:rsidRDefault="00761104" w:rsidP="00761104">
      <w:pPr>
        <w:pStyle w:val="ListParagraph"/>
        <w:numPr>
          <w:ilvl w:val="0"/>
          <w:numId w:val="7"/>
        </w:numPr>
        <w:shd w:val="clear" w:color="auto" w:fill="F2F2F2" w:themeFill="background1" w:themeFillShade="F2"/>
        <w:rPr>
          <w:b/>
          <w:i/>
        </w:rPr>
      </w:pPr>
      <w:r>
        <w:rPr>
          <w:b/>
          <w:i/>
        </w:rPr>
        <w:t>Secretariat Function</w:t>
      </w:r>
    </w:p>
    <w:p w14:paraId="647697AC" w14:textId="77777777" w:rsidR="00761104" w:rsidRPr="0006518D" w:rsidRDefault="00761104" w:rsidP="00761104">
      <w:pPr>
        <w:pStyle w:val="ListParagraph"/>
        <w:rPr>
          <w:b/>
        </w:rPr>
      </w:pPr>
    </w:p>
    <w:p w14:paraId="4C78A590" w14:textId="36AEF7D0" w:rsidR="00761104" w:rsidRDefault="00761104" w:rsidP="00761104">
      <w:pPr>
        <w:ind w:left="360"/>
      </w:pPr>
      <w:r>
        <w:t>The secretariat function would perform the following activities:</w:t>
      </w:r>
    </w:p>
    <w:p w14:paraId="7165B456" w14:textId="65C435E9" w:rsidR="00761104" w:rsidRDefault="00761104" w:rsidP="00761104">
      <w:pPr>
        <w:ind w:left="360"/>
      </w:pPr>
    </w:p>
    <w:p w14:paraId="6163E4D6" w14:textId="77777777" w:rsidR="00761104" w:rsidRDefault="00761104" w:rsidP="00761104">
      <w:pPr>
        <w:pStyle w:val="ListParagraph"/>
        <w:numPr>
          <w:ilvl w:val="1"/>
          <w:numId w:val="17"/>
        </w:numPr>
      </w:pPr>
      <w:r w:rsidRPr="00DD3FBC">
        <w:t xml:space="preserve">Maintain comprehensive </w:t>
      </w:r>
      <w:r>
        <w:t>multisectoral</w:t>
      </w:r>
      <w:r w:rsidRPr="00DD3FBC">
        <w:t xml:space="preserve"> contact lists, to be regularly updated and used as needed to distribute information. </w:t>
      </w:r>
    </w:p>
    <w:p w14:paraId="504ECB45" w14:textId="77777777" w:rsidR="00761104" w:rsidRDefault="00761104" w:rsidP="00761104">
      <w:pPr>
        <w:pStyle w:val="ListParagraph"/>
        <w:numPr>
          <w:ilvl w:val="1"/>
          <w:numId w:val="17"/>
        </w:numPr>
      </w:pPr>
      <w:r w:rsidRPr="00DD3FBC">
        <w:t>Manage and maintain meeting materials, records, and other relevant documents.</w:t>
      </w:r>
    </w:p>
    <w:p w14:paraId="79D8F49F" w14:textId="77777777" w:rsidR="00761104" w:rsidRDefault="00761104" w:rsidP="00761104">
      <w:pPr>
        <w:pStyle w:val="ListParagraph"/>
        <w:numPr>
          <w:ilvl w:val="1"/>
          <w:numId w:val="17"/>
        </w:numPr>
      </w:pPr>
      <w:r w:rsidRPr="00DD3FBC">
        <w:t xml:space="preserve">Distribute specific information to relevant GHSA members and stakeholders. </w:t>
      </w:r>
    </w:p>
    <w:p w14:paraId="132D80CF" w14:textId="77777777" w:rsidR="00761104" w:rsidRDefault="00761104" w:rsidP="00761104">
      <w:pPr>
        <w:pStyle w:val="ListParagraph"/>
        <w:numPr>
          <w:ilvl w:val="1"/>
          <w:numId w:val="17"/>
        </w:numPr>
      </w:pPr>
      <w:r w:rsidRPr="00DD3FBC">
        <w:t xml:space="preserve">Compile and distribute scheduled reports and updates.  </w:t>
      </w:r>
    </w:p>
    <w:p w14:paraId="53B34137" w14:textId="77777777" w:rsidR="00761104" w:rsidRDefault="00761104" w:rsidP="00761104">
      <w:pPr>
        <w:pStyle w:val="ListParagraph"/>
        <w:numPr>
          <w:ilvl w:val="1"/>
          <w:numId w:val="17"/>
        </w:numPr>
      </w:pPr>
      <w:r w:rsidRPr="00DD3FBC">
        <w:t>Maintain</w:t>
      </w:r>
      <w:r>
        <w:t xml:space="preserve"> and regularly update</w:t>
      </w:r>
      <w:r w:rsidRPr="00DD3FBC">
        <w:t xml:space="preserve"> the GHSA website and social media platforms.</w:t>
      </w:r>
    </w:p>
    <w:p w14:paraId="1ED9C7C7" w14:textId="77777777" w:rsidR="00761104" w:rsidRDefault="00761104" w:rsidP="00761104">
      <w:pPr>
        <w:pStyle w:val="ListParagraph"/>
        <w:numPr>
          <w:ilvl w:val="1"/>
          <w:numId w:val="17"/>
        </w:numPr>
      </w:pPr>
      <w:r w:rsidRPr="00DD3FBC">
        <w:t>Respond to inquiries received</w:t>
      </w:r>
      <w:r>
        <w:t>,</w:t>
      </w:r>
      <w:r w:rsidRPr="00DD3FBC">
        <w:t xml:space="preserve"> under the direction of the </w:t>
      </w:r>
      <w:r w:rsidRPr="00461482">
        <w:t>Steering Group</w:t>
      </w:r>
      <w:r w:rsidRPr="00DD3FBC">
        <w:t>, including</w:t>
      </w:r>
      <w:r w:rsidRPr="00511FFD">
        <w:t xml:space="preserve"> </w:t>
      </w:r>
      <w:r>
        <w:t>membership</w:t>
      </w:r>
      <w:r w:rsidRPr="00DD3FBC">
        <w:t xml:space="preserve"> requests.</w:t>
      </w:r>
    </w:p>
    <w:p w14:paraId="23D1ED3E" w14:textId="77777777" w:rsidR="00761104" w:rsidRDefault="00761104" w:rsidP="00761104">
      <w:pPr>
        <w:pStyle w:val="ListParagraph"/>
        <w:numPr>
          <w:ilvl w:val="1"/>
          <w:numId w:val="17"/>
        </w:numPr>
      </w:pPr>
      <w:r>
        <w:t>Implement the GHSA Communications and Advocacy Strategy, as developed by the Communications and Advocacy Task Force</w:t>
      </w:r>
      <w:r w:rsidRPr="00DD3FBC">
        <w:t>.</w:t>
      </w:r>
    </w:p>
    <w:p w14:paraId="47873618" w14:textId="77777777" w:rsidR="00761104" w:rsidRPr="00761104" w:rsidRDefault="00761104" w:rsidP="00761104">
      <w:pPr>
        <w:pStyle w:val="ListParagraph"/>
        <w:numPr>
          <w:ilvl w:val="1"/>
          <w:numId w:val="17"/>
        </w:numPr>
      </w:pPr>
      <w:r w:rsidRPr="00DD3FBC">
        <w:t xml:space="preserve">Perform other activities, as directed by the </w:t>
      </w:r>
      <w:r w:rsidRPr="00461482">
        <w:t>Steering Group</w:t>
      </w:r>
      <w:r w:rsidRPr="00DD3FBC">
        <w:t>.</w:t>
      </w:r>
      <w:r>
        <w:t xml:space="preserve"> </w:t>
      </w:r>
      <w:r w:rsidRPr="00761104">
        <w:t>Outreach to relevant stakeholders</w:t>
      </w:r>
    </w:p>
    <w:p w14:paraId="1CD54E23" w14:textId="77777777" w:rsidR="00761104" w:rsidRPr="00761104" w:rsidRDefault="00761104" w:rsidP="00761104">
      <w:pPr>
        <w:pStyle w:val="ListParagraph"/>
        <w:numPr>
          <w:ilvl w:val="1"/>
          <w:numId w:val="17"/>
        </w:numPr>
      </w:pPr>
      <w:r w:rsidRPr="00761104">
        <w:t>Collect, compile and provide best practices and lessons learned</w:t>
      </w:r>
    </w:p>
    <w:p w14:paraId="137EB2C0" w14:textId="5B671674" w:rsidR="00761104" w:rsidRDefault="00761104" w:rsidP="00761104">
      <w:pPr>
        <w:pStyle w:val="ListParagraph"/>
        <w:numPr>
          <w:ilvl w:val="1"/>
          <w:numId w:val="17"/>
        </w:numPr>
      </w:pPr>
      <w:r>
        <w:t>The Secretariat will ensure the necessary standards of security and privacy are maintained in advancing these activities.</w:t>
      </w:r>
    </w:p>
    <w:p w14:paraId="3355106D" w14:textId="77777777" w:rsidR="00761104" w:rsidRDefault="00761104" w:rsidP="00761104">
      <w:pPr>
        <w:ind w:left="360"/>
      </w:pPr>
    </w:p>
    <w:p w14:paraId="34A58B22" w14:textId="7F5155E2" w:rsidR="00761104" w:rsidRDefault="00761104" w:rsidP="00761104">
      <w:pPr>
        <w:ind w:left="360"/>
      </w:pPr>
      <w:r>
        <w:t xml:space="preserve">Roles for supporting the secretariat function include: </w:t>
      </w:r>
    </w:p>
    <w:p w14:paraId="329819C1" w14:textId="0217FE0D" w:rsidR="00761104" w:rsidRPr="00761104" w:rsidRDefault="00761104" w:rsidP="00761104">
      <w:pPr>
        <w:pStyle w:val="ListParagraph"/>
        <w:numPr>
          <w:ilvl w:val="0"/>
          <w:numId w:val="21"/>
        </w:numPr>
        <w:rPr>
          <w:i/>
        </w:rPr>
      </w:pPr>
      <w:r>
        <w:t xml:space="preserve">Willingness to consider providing </w:t>
      </w:r>
      <w:r w:rsidRPr="00761104">
        <w:rPr>
          <w:u w:val="single"/>
        </w:rPr>
        <w:t>in-kind support</w:t>
      </w:r>
      <w:r>
        <w:t xml:space="preserve"> (e.g., office space, staff) to support secretariat function activities.</w:t>
      </w:r>
    </w:p>
    <w:p w14:paraId="686260D5" w14:textId="5969415C" w:rsidR="00761104" w:rsidRPr="00761104" w:rsidRDefault="00761104" w:rsidP="00761104">
      <w:pPr>
        <w:pStyle w:val="ListParagraph"/>
        <w:numPr>
          <w:ilvl w:val="0"/>
          <w:numId w:val="21"/>
        </w:numPr>
        <w:rPr>
          <w:i/>
        </w:rPr>
      </w:pPr>
      <w:r>
        <w:t xml:space="preserve">Willingness to consider providing </w:t>
      </w:r>
      <w:r w:rsidRPr="00761104">
        <w:rPr>
          <w:u w:val="single"/>
        </w:rPr>
        <w:t>financial resources</w:t>
      </w:r>
      <w:r>
        <w:t xml:space="preserve"> to support secretariat function activities.</w:t>
      </w:r>
    </w:p>
    <w:p w14:paraId="384E6492" w14:textId="5E3EAC8D" w:rsidR="00761104" w:rsidRDefault="00761104" w:rsidP="00761104">
      <w:pPr>
        <w:rPr>
          <w:i/>
        </w:rPr>
      </w:pPr>
    </w:p>
    <w:tbl>
      <w:tblPr>
        <w:tblStyle w:val="TableGrid"/>
        <w:tblW w:w="0" w:type="auto"/>
        <w:tblInd w:w="265" w:type="dxa"/>
        <w:tblLook w:val="04A0" w:firstRow="1" w:lastRow="0" w:firstColumn="1" w:lastColumn="0" w:noHBand="0" w:noVBand="1"/>
      </w:tblPr>
      <w:tblGrid>
        <w:gridCol w:w="9085"/>
      </w:tblGrid>
      <w:tr w:rsidR="00A60F1A" w14:paraId="33F90603" w14:textId="77777777" w:rsidTr="009F1F37">
        <w:tc>
          <w:tcPr>
            <w:tcW w:w="9085" w:type="dxa"/>
          </w:tcPr>
          <w:p w14:paraId="684F12A9" w14:textId="5781CAB9" w:rsidR="00B41CB8" w:rsidRDefault="00B41CB8" w:rsidP="009F1F37">
            <w:pPr>
              <w:rPr>
                <w:i/>
                <w:color w:val="A6A6A6" w:themeColor="background1" w:themeShade="A6"/>
              </w:rPr>
            </w:pPr>
            <w:r>
              <w:rPr>
                <w:i/>
                <w:color w:val="A6A6A6" w:themeColor="background1" w:themeShade="A6"/>
              </w:rPr>
              <w:t>[E</w:t>
            </w:r>
            <w:r w:rsidRPr="00A60F1A">
              <w:rPr>
                <w:i/>
                <w:color w:val="A6A6A6" w:themeColor="background1" w:themeShade="A6"/>
              </w:rPr>
              <w:t xml:space="preserve">xplain </w:t>
            </w:r>
            <w:r>
              <w:rPr>
                <w:i/>
                <w:color w:val="A6A6A6" w:themeColor="background1" w:themeShade="A6"/>
              </w:rPr>
              <w:t>any</w:t>
            </w:r>
            <w:r w:rsidRPr="00A60F1A">
              <w:rPr>
                <w:i/>
                <w:color w:val="A6A6A6" w:themeColor="background1" w:themeShade="A6"/>
              </w:rPr>
              <w:t xml:space="preserve"> interest </w:t>
            </w:r>
            <w:r>
              <w:rPr>
                <w:i/>
                <w:color w:val="A6A6A6" w:themeColor="background1" w:themeShade="A6"/>
              </w:rPr>
              <w:t>in considering support for the secretariat function activities…]</w:t>
            </w:r>
          </w:p>
          <w:p w14:paraId="0007529D" w14:textId="0B376CA1" w:rsidR="00A60F1A" w:rsidRDefault="00225E39" w:rsidP="009F1F37">
            <w:r w:rsidRPr="00B41CB8">
              <w:rPr>
                <w:noProof/>
              </w:rPr>
              <w:fldChar w:fldCharType="begin">
                <w:ffData>
                  <w:name w:val="Sect"/>
                  <w:enabled/>
                  <w:calcOnExit w:val="0"/>
                  <w:textInput/>
                </w:ffData>
              </w:fldChar>
            </w:r>
            <w:bookmarkStart w:id="11" w:name="Sect"/>
            <w:r w:rsidRPr="00B41CB8">
              <w:rPr>
                <w:noProof/>
              </w:rPr>
              <w:instrText xml:space="preserve"> FORMTEXT </w:instrText>
            </w:r>
            <w:r w:rsidRPr="00B41CB8">
              <w:rPr>
                <w:noProof/>
              </w:rPr>
            </w:r>
            <w:r w:rsidRPr="00B41CB8">
              <w:rPr>
                <w:noProof/>
              </w:rPr>
              <w:fldChar w:fldCharType="separate"/>
            </w:r>
            <w:r w:rsidRPr="00B41CB8">
              <w:rPr>
                <w:noProof/>
              </w:rPr>
              <w:t> </w:t>
            </w:r>
            <w:r w:rsidRPr="00B41CB8">
              <w:rPr>
                <w:noProof/>
              </w:rPr>
              <w:t> </w:t>
            </w:r>
            <w:r w:rsidRPr="00B41CB8">
              <w:rPr>
                <w:noProof/>
              </w:rPr>
              <w:t> </w:t>
            </w:r>
            <w:r w:rsidRPr="00B41CB8">
              <w:rPr>
                <w:noProof/>
              </w:rPr>
              <w:t> </w:t>
            </w:r>
            <w:r w:rsidRPr="00B41CB8">
              <w:rPr>
                <w:noProof/>
              </w:rPr>
              <w:t> </w:t>
            </w:r>
            <w:r w:rsidRPr="00B41CB8">
              <w:rPr>
                <w:noProof/>
              </w:rPr>
              <w:fldChar w:fldCharType="end"/>
            </w:r>
            <w:bookmarkEnd w:id="11"/>
          </w:p>
        </w:tc>
      </w:tr>
    </w:tbl>
    <w:p w14:paraId="256E79B0" w14:textId="77777777" w:rsidR="00A60F1A" w:rsidRDefault="00A60F1A" w:rsidP="00761104">
      <w:pPr>
        <w:rPr>
          <w:i/>
        </w:rPr>
      </w:pPr>
    </w:p>
    <w:p w14:paraId="4396E520" w14:textId="58DDE20B" w:rsidR="00D507E4" w:rsidRPr="00A8576E" w:rsidRDefault="0074403F" w:rsidP="0006518D">
      <w:pPr>
        <w:ind w:left="270" w:hanging="270"/>
        <w:rPr>
          <w:u w:val="single"/>
        </w:rPr>
      </w:pPr>
      <w:r>
        <w:rPr>
          <w:b/>
        </w:rPr>
        <w:t>(</w:t>
      </w:r>
      <w:r w:rsidR="0006518D">
        <w:rPr>
          <w:b/>
        </w:rPr>
        <w:t xml:space="preserve">6) </w:t>
      </w:r>
      <w:r w:rsidR="00D507E4" w:rsidRPr="00CB026B">
        <w:rPr>
          <w:b/>
        </w:rPr>
        <w:t>Do you anticipate making other kinds of commitments to GHSA 2024? If you are ready to share a proposal</w:t>
      </w:r>
      <w:r w:rsidR="00D507E4">
        <w:rPr>
          <w:b/>
        </w:rPr>
        <w:t xml:space="preserve"> (not required)</w:t>
      </w:r>
      <w:r w:rsidR="00D507E4" w:rsidRPr="00CB026B">
        <w:rPr>
          <w:b/>
        </w:rPr>
        <w:t>, please do so here</w:t>
      </w:r>
      <w:r w:rsidR="00D507E4">
        <w:rPr>
          <w:b/>
        </w:rPr>
        <w:t>:</w:t>
      </w:r>
      <w:r w:rsidR="00D507E4" w:rsidRPr="00CB026B">
        <w:rPr>
          <w:b/>
        </w:rPr>
        <w:t xml:space="preserve">  </w:t>
      </w:r>
    </w:p>
    <w:p w14:paraId="6C8DF801" w14:textId="77777777" w:rsidR="0006518D" w:rsidRDefault="0006518D" w:rsidP="00D507E4">
      <w:pPr>
        <w:rPr>
          <w:i/>
          <w:color w:val="A6A6A6" w:themeColor="background1" w:themeShade="A6"/>
        </w:rPr>
      </w:pPr>
    </w:p>
    <w:tbl>
      <w:tblPr>
        <w:tblStyle w:val="TableGrid"/>
        <w:tblW w:w="0" w:type="auto"/>
        <w:tblInd w:w="265" w:type="dxa"/>
        <w:tblLook w:val="04A0" w:firstRow="1" w:lastRow="0" w:firstColumn="1" w:lastColumn="0" w:noHBand="0" w:noVBand="1"/>
      </w:tblPr>
      <w:tblGrid>
        <w:gridCol w:w="9085"/>
      </w:tblGrid>
      <w:tr w:rsidR="00225E39" w14:paraId="05246C83" w14:textId="77777777" w:rsidTr="009F1F37">
        <w:tc>
          <w:tcPr>
            <w:tcW w:w="9085" w:type="dxa"/>
          </w:tcPr>
          <w:p w14:paraId="6AA6A297" w14:textId="77777777" w:rsidR="00B41CB8" w:rsidRDefault="00B41CB8" w:rsidP="00B41CB8">
            <w:pPr>
              <w:rPr>
                <w:u w:val="single"/>
              </w:rPr>
            </w:pPr>
            <w:r w:rsidRPr="00A8576E">
              <w:rPr>
                <w:i/>
                <w:color w:val="A6A6A6" w:themeColor="background1" w:themeShade="A6"/>
              </w:rPr>
              <w:t xml:space="preserve">[Example: </w:t>
            </w:r>
            <w:r>
              <w:rPr>
                <w:i/>
                <w:color w:val="A6A6A6" w:themeColor="background1" w:themeShade="A6"/>
              </w:rPr>
              <w:t>In addition to the roles noted above, by the November Ministerial meeting, my country/organization will make a commitment to….</w:t>
            </w:r>
            <w:r w:rsidRPr="00A8576E">
              <w:rPr>
                <w:i/>
                <w:color w:val="A6A6A6" w:themeColor="background1" w:themeShade="A6"/>
              </w:rPr>
              <w:t>]</w:t>
            </w:r>
          </w:p>
          <w:p w14:paraId="3720ECAD" w14:textId="74ED5A7E" w:rsidR="00225E39" w:rsidRDefault="00225E39" w:rsidP="009F1F37">
            <w:r w:rsidRPr="00B41CB8">
              <w:rPr>
                <w:noProof/>
              </w:rPr>
              <w:fldChar w:fldCharType="begin">
                <w:ffData>
                  <w:name w:val="OtherCommitments"/>
                  <w:enabled/>
                  <w:calcOnExit w:val="0"/>
                  <w:textInput/>
                </w:ffData>
              </w:fldChar>
            </w:r>
            <w:bookmarkStart w:id="12" w:name="OtherCommitments"/>
            <w:r w:rsidRPr="00B41CB8">
              <w:rPr>
                <w:noProof/>
              </w:rPr>
              <w:instrText xml:space="preserve"> FORMTEXT </w:instrText>
            </w:r>
            <w:r w:rsidRPr="00B41CB8">
              <w:rPr>
                <w:noProof/>
              </w:rPr>
            </w:r>
            <w:r w:rsidRPr="00B41CB8">
              <w:rPr>
                <w:noProof/>
              </w:rPr>
              <w:fldChar w:fldCharType="separate"/>
            </w:r>
            <w:r w:rsidRPr="00B41CB8">
              <w:rPr>
                <w:noProof/>
              </w:rPr>
              <w:t> </w:t>
            </w:r>
            <w:r w:rsidRPr="00B41CB8">
              <w:rPr>
                <w:noProof/>
              </w:rPr>
              <w:t> </w:t>
            </w:r>
            <w:r w:rsidRPr="00B41CB8">
              <w:rPr>
                <w:noProof/>
              </w:rPr>
              <w:t> </w:t>
            </w:r>
            <w:r w:rsidRPr="00B41CB8">
              <w:rPr>
                <w:noProof/>
              </w:rPr>
              <w:t> </w:t>
            </w:r>
            <w:r w:rsidRPr="00B41CB8">
              <w:rPr>
                <w:noProof/>
              </w:rPr>
              <w:t> </w:t>
            </w:r>
            <w:r w:rsidRPr="00B41CB8">
              <w:rPr>
                <w:noProof/>
              </w:rPr>
              <w:fldChar w:fldCharType="end"/>
            </w:r>
            <w:bookmarkEnd w:id="12"/>
          </w:p>
        </w:tc>
      </w:tr>
    </w:tbl>
    <w:p w14:paraId="4AC7A7F5" w14:textId="77777777" w:rsidR="0001552A" w:rsidRPr="00A8576E" w:rsidRDefault="0001552A" w:rsidP="00D507E4">
      <w:pPr>
        <w:rPr>
          <w:u w:val="single"/>
        </w:rPr>
      </w:pPr>
    </w:p>
    <w:p w14:paraId="3565F669" w14:textId="4384664E" w:rsidR="00374488" w:rsidRDefault="0074403F" w:rsidP="00D507E4">
      <w:pPr>
        <w:rPr>
          <w:b/>
        </w:rPr>
      </w:pPr>
      <w:r>
        <w:rPr>
          <w:b/>
        </w:rPr>
        <w:t>(</w:t>
      </w:r>
      <w:r w:rsidR="0006518D">
        <w:rPr>
          <w:b/>
        </w:rPr>
        <w:t xml:space="preserve">7) </w:t>
      </w:r>
      <w:r w:rsidR="00D507E4" w:rsidRPr="00CB026B">
        <w:rPr>
          <w:b/>
        </w:rPr>
        <w:t>Do you have any other questions about GHSA 2024?</w:t>
      </w:r>
      <w:r w:rsidR="008640E2">
        <w:rPr>
          <w:b/>
        </w:rPr>
        <w:t xml:space="preserve">     </w:t>
      </w:r>
    </w:p>
    <w:p w14:paraId="49558F09" w14:textId="725D17CB" w:rsidR="00655B06" w:rsidRDefault="00655B06" w:rsidP="00D507E4">
      <w:pPr>
        <w:rPr>
          <w:b/>
        </w:rPr>
      </w:pPr>
    </w:p>
    <w:tbl>
      <w:tblPr>
        <w:tblStyle w:val="TableGrid"/>
        <w:tblW w:w="0" w:type="auto"/>
        <w:tblInd w:w="265" w:type="dxa"/>
        <w:tblLook w:val="04A0" w:firstRow="1" w:lastRow="0" w:firstColumn="1" w:lastColumn="0" w:noHBand="0" w:noVBand="1"/>
      </w:tblPr>
      <w:tblGrid>
        <w:gridCol w:w="9085"/>
      </w:tblGrid>
      <w:tr w:rsidR="00225E39" w14:paraId="3DD82875" w14:textId="77777777" w:rsidTr="009F1F37">
        <w:tc>
          <w:tcPr>
            <w:tcW w:w="9085" w:type="dxa"/>
          </w:tcPr>
          <w:p w14:paraId="3E2D3E47" w14:textId="77777777" w:rsidR="00B41CB8" w:rsidRDefault="00B41CB8" w:rsidP="00B41CB8">
            <w:pPr>
              <w:rPr>
                <w:u w:val="single"/>
              </w:rPr>
            </w:pPr>
            <w:r w:rsidRPr="00A8576E">
              <w:rPr>
                <w:i/>
                <w:color w:val="A6A6A6" w:themeColor="background1" w:themeShade="A6"/>
              </w:rPr>
              <w:t xml:space="preserve">[Example: </w:t>
            </w:r>
            <w:r>
              <w:rPr>
                <w:i/>
                <w:color w:val="A6A6A6" w:themeColor="background1" w:themeShade="A6"/>
              </w:rPr>
              <w:t>In addition to the roles noted above, by the November Ministerial meeting, my country/organization will make a commitment to….</w:t>
            </w:r>
            <w:r w:rsidRPr="00A8576E">
              <w:rPr>
                <w:i/>
                <w:color w:val="A6A6A6" w:themeColor="background1" w:themeShade="A6"/>
              </w:rPr>
              <w:t>]</w:t>
            </w:r>
          </w:p>
          <w:p w14:paraId="45613918" w14:textId="71EDBFFF" w:rsidR="00225E39" w:rsidRDefault="00225E39" w:rsidP="009F1F37">
            <w:r w:rsidRPr="00B41CB8">
              <w:rPr>
                <w:noProof/>
              </w:rPr>
              <w:fldChar w:fldCharType="begin">
                <w:ffData>
                  <w:name w:val="AddlQuestions"/>
                  <w:enabled/>
                  <w:calcOnExit w:val="0"/>
                  <w:textInput/>
                </w:ffData>
              </w:fldChar>
            </w:r>
            <w:bookmarkStart w:id="13" w:name="AddlQuestions"/>
            <w:r w:rsidRPr="00B41CB8">
              <w:rPr>
                <w:noProof/>
              </w:rPr>
              <w:instrText xml:space="preserve"> FORMTEXT </w:instrText>
            </w:r>
            <w:r w:rsidRPr="00B41CB8">
              <w:rPr>
                <w:noProof/>
              </w:rPr>
            </w:r>
            <w:r w:rsidRPr="00B41CB8">
              <w:rPr>
                <w:noProof/>
              </w:rPr>
              <w:fldChar w:fldCharType="separate"/>
            </w:r>
            <w:r w:rsidRPr="00B41CB8">
              <w:rPr>
                <w:noProof/>
              </w:rPr>
              <w:t> </w:t>
            </w:r>
            <w:r w:rsidRPr="00B41CB8">
              <w:rPr>
                <w:noProof/>
              </w:rPr>
              <w:t> </w:t>
            </w:r>
            <w:r w:rsidRPr="00B41CB8">
              <w:rPr>
                <w:noProof/>
              </w:rPr>
              <w:t> </w:t>
            </w:r>
            <w:r w:rsidRPr="00B41CB8">
              <w:rPr>
                <w:noProof/>
              </w:rPr>
              <w:t> </w:t>
            </w:r>
            <w:r w:rsidRPr="00B41CB8">
              <w:rPr>
                <w:noProof/>
              </w:rPr>
              <w:t> </w:t>
            </w:r>
            <w:r w:rsidRPr="00B41CB8">
              <w:rPr>
                <w:noProof/>
              </w:rPr>
              <w:fldChar w:fldCharType="end"/>
            </w:r>
            <w:bookmarkEnd w:id="13"/>
          </w:p>
        </w:tc>
      </w:tr>
    </w:tbl>
    <w:p w14:paraId="4B008B8B" w14:textId="77777777" w:rsidR="00974E2E" w:rsidRDefault="00974E2E" w:rsidP="00D507E4">
      <w:pPr>
        <w:rPr>
          <w:b/>
        </w:rPr>
        <w:sectPr w:rsidR="00974E2E" w:rsidSect="004615F7">
          <w:headerReference w:type="default" r:id="rId9"/>
          <w:footerReference w:type="default" r:id="rId10"/>
          <w:pgSz w:w="12240" w:h="15840" w:code="1"/>
          <w:pgMar w:top="1440" w:right="1440" w:bottom="1440" w:left="1440" w:header="720" w:footer="720" w:gutter="0"/>
          <w:cols w:space="720"/>
          <w:titlePg/>
          <w:docGrid w:linePitch="360"/>
        </w:sectPr>
      </w:pPr>
    </w:p>
    <w:p w14:paraId="3F657CB5" w14:textId="196871CF" w:rsidR="00655B06" w:rsidRDefault="00261063" w:rsidP="00261063">
      <w:pPr>
        <w:rPr>
          <w:b/>
        </w:rPr>
      </w:pPr>
      <w:r w:rsidRPr="00261063">
        <w:rPr>
          <w:b/>
          <w:u w:val="single"/>
        </w:rPr>
        <w:lastRenderedPageBreak/>
        <w:t>ANNEX</w:t>
      </w:r>
      <w:r w:rsidR="00655B06" w:rsidRPr="00261063">
        <w:rPr>
          <w:b/>
          <w:u w:val="single"/>
        </w:rPr>
        <w:t xml:space="preserve"> A:</w:t>
      </w:r>
      <w:r w:rsidR="00655B06" w:rsidRPr="00261063">
        <w:rPr>
          <w:b/>
        </w:rPr>
        <w:t xml:space="preserve"> </w:t>
      </w:r>
      <w:r w:rsidR="00655B06">
        <w:rPr>
          <w:b/>
        </w:rPr>
        <w:t>Selection Considerations for the Steering Group</w:t>
      </w:r>
    </w:p>
    <w:p w14:paraId="4F891912" w14:textId="1597E079" w:rsidR="00655B06" w:rsidRDefault="00655B06" w:rsidP="00D507E4">
      <w:pPr>
        <w:rPr>
          <w:b/>
        </w:rPr>
      </w:pPr>
    </w:p>
    <w:p w14:paraId="209E2A9B" w14:textId="77777777" w:rsidR="00FF3415" w:rsidRDefault="00FF3415" w:rsidP="00FF3415">
      <w:r>
        <w:t>The</w:t>
      </w:r>
      <w:r w:rsidRPr="00C419E0">
        <w:t xml:space="preserve"> new </w:t>
      </w:r>
      <w:r>
        <w:t>GHSA Steering Group</w:t>
      </w:r>
      <w:r w:rsidRPr="00C419E0">
        <w:t xml:space="preserve"> will be composed of </w:t>
      </w:r>
      <w:r>
        <w:t>up to</w:t>
      </w:r>
      <w:r w:rsidRPr="00C419E0">
        <w:t xml:space="preserve"> 15 members with permanent or rotating seats, with a possibility of international organizations and non-governmental stakeholder members. </w:t>
      </w:r>
      <w:r w:rsidRPr="00461482">
        <w:t xml:space="preserve">Permanent members will serve for up to 5 years (i.e., until the end of GHSA 2024’s mandate) and rotating members will serve for 2 years. </w:t>
      </w:r>
      <w:r w:rsidRPr="00C419E0">
        <w:t>A SG member country will be selected to serve as the S</w:t>
      </w:r>
      <w:r>
        <w:t xml:space="preserve">teering </w:t>
      </w:r>
      <w:r w:rsidRPr="00C419E0">
        <w:t>G</w:t>
      </w:r>
      <w:r>
        <w:t>roup</w:t>
      </w:r>
      <w:r w:rsidRPr="00C419E0">
        <w:t xml:space="preserve"> Chair each year.</w:t>
      </w:r>
      <w:r>
        <w:t xml:space="preserve"> </w:t>
      </w:r>
    </w:p>
    <w:p w14:paraId="6ED53B52" w14:textId="77777777" w:rsidR="00FF3415" w:rsidRDefault="00FF3415" w:rsidP="00FF3415"/>
    <w:p w14:paraId="0551AFC7" w14:textId="77777777" w:rsidR="00FF3415" w:rsidRDefault="00FF3415" w:rsidP="00FF3415">
      <w:r>
        <w:t>Membership criteria for each are as follows:</w:t>
      </w:r>
    </w:p>
    <w:p w14:paraId="29D129DB" w14:textId="77777777" w:rsidR="00FF3415" w:rsidRPr="009E4FBF" w:rsidRDefault="00FF3415" w:rsidP="00FF3415">
      <w:pPr>
        <w:pStyle w:val="ListParagraph"/>
        <w:rPr>
          <w:sz w:val="16"/>
        </w:rPr>
      </w:pPr>
    </w:p>
    <w:p w14:paraId="583F71C0" w14:textId="77777777" w:rsidR="00FF3415" w:rsidRPr="00374488" w:rsidRDefault="00FF3415" w:rsidP="00974E2E">
      <w:pPr>
        <w:pStyle w:val="ListParagraph"/>
        <w:numPr>
          <w:ilvl w:val="0"/>
          <w:numId w:val="5"/>
        </w:numPr>
        <w:ind w:left="360"/>
        <w:contextualSpacing w:val="0"/>
        <w:rPr>
          <w:i/>
        </w:rPr>
      </w:pPr>
      <w:r w:rsidRPr="00374488">
        <w:rPr>
          <w:i/>
        </w:rPr>
        <w:t>Permanent S</w:t>
      </w:r>
      <w:r>
        <w:rPr>
          <w:i/>
        </w:rPr>
        <w:t xml:space="preserve">teering </w:t>
      </w:r>
      <w:r w:rsidRPr="00374488">
        <w:rPr>
          <w:i/>
        </w:rPr>
        <w:t>G</w:t>
      </w:r>
      <w:r>
        <w:rPr>
          <w:i/>
        </w:rPr>
        <w:t>roup</w:t>
      </w:r>
      <w:r w:rsidRPr="00374488">
        <w:rPr>
          <w:i/>
        </w:rPr>
        <w:t xml:space="preserve"> Members </w:t>
      </w:r>
      <w:r>
        <w:rPr>
          <w:i/>
        </w:rPr>
        <w:t>(5-year term)</w:t>
      </w:r>
    </w:p>
    <w:p w14:paraId="14FBBFA0" w14:textId="77777777" w:rsidR="00FF3415" w:rsidRDefault="00FF3415" w:rsidP="00974E2E">
      <w:pPr>
        <w:pStyle w:val="ListParagraph"/>
        <w:ind w:left="360" w:right="-360"/>
        <w:contextualSpacing w:val="0"/>
      </w:pPr>
      <w:r>
        <w:t xml:space="preserve">Selection will aim to ensure continuity through 2024 and prioritize </w:t>
      </w:r>
      <w:r w:rsidRPr="00C419E0">
        <w:t>GHSA countries</w:t>
      </w:r>
      <w:r>
        <w:t xml:space="preserve"> that have previously demonstrated leadership (e.g., through chairing the Steering Group, actively participating in the Steering Group, leading Action Packages, and hosting Ministerial meetings).</w:t>
      </w:r>
    </w:p>
    <w:p w14:paraId="18F30DAE" w14:textId="77777777" w:rsidR="00FF3415" w:rsidRDefault="00FF3415" w:rsidP="00974E2E">
      <w:pPr>
        <w:pStyle w:val="ListParagraph"/>
        <w:ind w:left="360"/>
        <w:contextualSpacing w:val="0"/>
        <w:rPr>
          <w:i/>
        </w:rPr>
      </w:pPr>
    </w:p>
    <w:p w14:paraId="3F609AA9" w14:textId="77777777" w:rsidR="00FF3415" w:rsidRPr="00374488" w:rsidRDefault="00FF3415" w:rsidP="00974E2E">
      <w:pPr>
        <w:pStyle w:val="ListParagraph"/>
        <w:numPr>
          <w:ilvl w:val="0"/>
          <w:numId w:val="5"/>
        </w:numPr>
        <w:ind w:left="360"/>
        <w:contextualSpacing w:val="0"/>
        <w:rPr>
          <w:i/>
        </w:rPr>
      </w:pPr>
      <w:r w:rsidRPr="00374488">
        <w:rPr>
          <w:i/>
        </w:rPr>
        <w:t>Rotating S</w:t>
      </w:r>
      <w:r>
        <w:rPr>
          <w:i/>
        </w:rPr>
        <w:t xml:space="preserve">teering </w:t>
      </w:r>
      <w:r w:rsidRPr="00374488">
        <w:rPr>
          <w:i/>
        </w:rPr>
        <w:t>G</w:t>
      </w:r>
      <w:r>
        <w:rPr>
          <w:i/>
        </w:rPr>
        <w:t>roup</w:t>
      </w:r>
      <w:r w:rsidRPr="00374488">
        <w:rPr>
          <w:i/>
        </w:rPr>
        <w:t xml:space="preserve"> Members </w:t>
      </w:r>
      <w:r>
        <w:rPr>
          <w:i/>
        </w:rPr>
        <w:t>(2-year term)</w:t>
      </w:r>
    </w:p>
    <w:p w14:paraId="781A260D" w14:textId="77777777" w:rsidR="00FF3415" w:rsidRDefault="00FF3415" w:rsidP="00974E2E">
      <w:pPr>
        <w:pStyle w:val="ListParagraph"/>
        <w:ind w:left="360"/>
        <w:contextualSpacing w:val="0"/>
      </w:pPr>
      <w:r w:rsidRPr="00C419E0">
        <w:t xml:space="preserve">Selection will prioritize </w:t>
      </w:r>
      <w:r>
        <w:t xml:space="preserve">achieving a </w:t>
      </w:r>
      <w:r w:rsidRPr="00C419E0">
        <w:t xml:space="preserve">balance of perspectives needed to provide leadership to GHSA, including </w:t>
      </w:r>
      <w:r>
        <w:t>geographical and</w:t>
      </w:r>
      <w:r w:rsidRPr="00C419E0">
        <w:t xml:space="preserve"> economic </w:t>
      </w:r>
      <w:r>
        <w:t>representation</w:t>
      </w:r>
      <w:r w:rsidRPr="00C419E0">
        <w:t xml:space="preserve">. </w:t>
      </w:r>
    </w:p>
    <w:p w14:paraId="1E32A6B4" w14:textId="77777777" w:rsidR="00FF3415" w:rsidRPr="009E4FBF" w:rsidRDefault="00FF3415" w:rsidP="00974E2E">
      <w:pPr>
        <w:pStyle w:val="ListParagraph"/>
        <w:ind w:left="360"/>
        <w:rPr>
          <w:sz w:val="16"/>
        </w:rPr>
      </w:pPr>
    </w:p>
    <w:p w14:paraId="51AE1A18" w14:textId="77777777" w:rsidR="00FF3415" w:rsidRPr="00374488" w:rsidRDefault="00FF3415" w:rsidP="00974E2E">
      <w:pPr>
        <w:pStyle w:val="ListParagraph"/>
        <w:numPr>
          <w:ilvl w:val="0"/>
          <w:numId w:val="5"/>
        </w:numPr>
        <w:ind w:left="360"/>
        <w:contextualSpacing w:val="0"/>
        <w:rPr>
          <w:i/>
        </w:rPr>
      </w:pPr>
      <w:r w:rsidRPr="00374488">
        <w:rPr>
          <w:i/>
        </w:rPr>
        <w:t>S</w:t>
      </w:r>
      <w:r>
        <w:rPr>
          <w:i/>
        </w:rPr>
        <w:t xml:space="preserve">teering </w:t>
      </w:r>
      <w:r w:rsidRPr="00374488">
        <w:rPr>
          <w:i/>
        </w:rPr>
        <w:t>G</w:t>
      </w:r>
      <w:r>
        <w:rPr>
          <w:i/>
        </w:rPr>
        <w:t>roup</w:t>
      </w:r>
      <w:r w:rsidRPr="00374488">
        <w:rPr>
          <w:i/>
        </w:rPr>
        <w:t xml:space="preserve"> Chair </w:t>
      </w:r>
      <w:r>
        <w:rPr>
          <w:i/>
        </w:rPr>
        <w:t>(1-year term)</w:t>
      </w:r>
    </w:p>
    <w:p w14:paraId="70EDFA87" w14:textId="3A290C24" w:rsidR="00FF3415" w:rsidRDefault="00FF3415" w:rsidP="00974E2E">
      <w:pPr>
        <w:pStyle w:val="ListParagraph"/>
        <w:ind w:left="360"/>
        <w:contextualSpacing w:val="0"/>
        <w:rPr>
          <w:b/>
        </w:rPr>
      </w:pPr>
      <w:r>
        <w:t xml:space="preserve">Selection will consider factors such as </w:t>
      </w:r>
      <w:r w:rsidR="00A111CC">
        <w:t xml:space="preserve">the need to ensure </w:t>
      </w:r>
      <w:r>
        <w:t xml:space="preserve">diverse and representative perspectives </w:t>
      </w:r>
      <w:r w:rsidR="00A111CC">
        <w:t>across the next five years of GHSA and a country’s</w:t>
      </w:r>
      <w:r>
        <w:t xml:space="preserve"> demonstration of a multisectoral approach, ability to conduct the duties as outlined, and alignment of experience and vision with the global health security goals and landscape for the upcoming year.</w:t>
      </w:r>
    </w:p>
    <w:p w14:paraId="069D473D" w14:textId="77777777" w:rsidR="00FF3415" w:rsidRDefault="00FF3415" w:rsidP="00D507E4">
      <w:pPr>
        <w:pBdr>
          <w:bottom w:val="single" w:sz="6" w:space="1" w:color="auto"/>
        </w:pBdr>
        <w:rPr>
          <w:b/>
        </w:rPr>
      </w:pPr>
    </w:p>
    <w:p w14:paraId="1A8E63D8" w14:textId="01EC933D" w:rsidR="00655B06" w:rsidRDefault="00261063" w:rsidP="00261063">
      <w:pPr>
        <w:spacing w:before="120"/>
        <w:rPr>
          <w:b/>
        </w:rPr>
      </w:pPr>
      <w:r w:rsidRPr="00261063">
        <w:rPr>
          <w:b/>
          <w:u w:val="single"/>
        </w:rPr>
        <w:t>ANNEX</w:t>
      </w:r>
      <w:r w:rsidR="00655B06" w:rsidRPr="00261063">
        <w:rPr>
          <w:b/>
          <w:u w:val="single"/>
        </w:rPr>
        <w:t xml:space="preserve"> B:</w:t>
      </w:r>
      <w:r w:rsidR="00655B06">
        <w:rPr>
          <w:b/>
        </w:rPr>
        <w:t xml:space="preserve"> Ministerial Meeting</w:t>
      </w:r>
      <w:r w:rsidR="00FF3415">
        <w:rPr>
          <w:b/>
        </w:rPr>
        <w:t xml:space="preserve"> Host Selection</w:t>
      </w:r>
    </w:p>
    <w:p w14:paraId="7559963E" w14:textId="08E5B0AD" w:rsidR="00FF3415" w:rsidRDefault="00FF3415" w:rsidP="00655B06">
      <w:pPr>
        <w:jc w:val="center"/>
        <w:rPr>
          <w:b/>
        </w:rPr>
      </w:pPr>
    </w:p>
    <w:p w14:paraId="15F171C1" w14:textId="77777777" w:rsidR="00FF3415" w:rsidRDefault="00FF3415" w:rsidP="00FF3415">
      <w:r>
        <w:t>During the first iteration of GHSA, annual Ministerial host and location selection was done without a formal bidding and selection process, with various GHSA members volunteering at the preceding Ministerial. While this unofficial structure served its purpose for a time, it was clear that a more formal and standardized process should be established in order to increase transparency, allow for more equitable opportunity to host, and streamline planning processes.</w:t>
      </w:r>
    </w:p>
    <w:p w14:paraId="6AA5BA13" w14:textId="77777777" w:rsidR="00FF3415" w:rsidRDefault="00FF3415" w:rsidP="00FF3415"/>
    <w:p w14:paraId="72E0573F" w14:textId="77777777" w:rsidR="00FF3415" w:rsidRDefault="00FF3415" w:rsidP="00FF3415">
      <w:r>
        <w:t>All GHSA members are welcome and encouraged to submit proposals to be considered to host the Ministerial Meeting.</w:t>
      </w:r>
      <w:r w:rsidRPr="002322F2">
        <w:t xml:space="preserve"> </w:t>
      </w:r>
      <w:r>
        <w:t>These proposals will contain, at minimum, the following elements: proposed objectives, agenda, dates and location, budget and staffing, and timeline.</w:t>
      </w:r>
    </w:p>
    <w:p w14:paraId="237FFEC1" w14:textId="77777777" w:rsidR="00FF3415" w:rsidRDefault="00FF3415" w:rsidP="00FF3415"/>
    <w:p w14:paraId="005CF720" w14:textId="77777777" w:rsidR="00FF3415" w:rsidRDefault="00FF3415" w:rsidP="00FF3415">
      <w:r>
        <w:t>Steering Group countries, with advice and input from nongovernmental and intergovernmental entities, will select the host nation basing their decision on the following criteria:</w:t>
      </w:r>
    </w:p>
    <w:p w14:paraId="09814545" w14:textId="77777777" w:rsidR="00FF3415" w:rsidRDefault="00FF3415" w:rsidP="00FF3415">
      <w:pPr>
        <w:pStyle w:val="ListParagraph"/>
        <w:numPr>
          <w:ilvl w:val="0"/>
          <w:numId w:val="5"/>
        </w:numPr>
        <w:contextualSpacing w:val="0"/>
      </w:pPr>
      <w:r>
        <w:t>Alignment of objectives and outcomes with GHSA goals.</w:t>
      </w:r>
    </w:p>
    <w:p w14:paraId="3F4B15D9" w14:textId="77777777" w:rsidR="00FF3415" w:rsidRDefault="00FF3415" w:rsidP="00FF3415">
      <w:pPr>
        <w:pStyle w:val="ListParagraph"/>
        <w:numPr>
          <w:ilvl w:val="0"/>
          <w:numId w:val="5"/>
        </w:numPr>
        <w:contextualSpacing w:val="0"/>
      </w:pPr>
      <w:r>
        <w:t>Clear proposal for the meeting (e.g., objectives, initial agenda, venue, source of administrative and financial support).</w:t>
      </w:r>
    </w:p>
    <w:p w14:paraId="3E920D60" w14:textId="77777777" w:rsidR="00FF3415" w:rsidRDefault="00FF3415" w:rsidP="00FF3415">
      <w:pPr>
        <w:pStyle w:val="ListParagraph"/>
        <w:numPr>
          <w:ilvl w:val="0"/>
          <w:numId w:val="5"/>
        </w:numPr>
        <w:contextualSpacing w:val="0"/>
      </w:pPr>
      <w:r>
        <w:t>Diverse representation across the three Ministerial meetings (2019, 2021, and 2023).</w:t>
      </w:r>
    </w:p>
    <w:p w14:paraId="0417E77B" w14:textId="77777777" w:rsidR="00FF3415" w:rsidRDefault="00FF3415" w:rsidP="00FF3415"/>
    <w:p w14:paraId="7A7FC342" w14:textId="3C880480" w:rsidR="00261063" w:rsidRDefault="00FF3415" w:rsidP="00974E2E">
      <w:pPr>
        <w:rPr>
          <w:b/>
        </w:rPr>
      </w:pPr>
      <w:r w:rsidRPr="00204CC1">
        <w:t xml:space="preserve">Ministerial Hosts </w:t>
      </w:r>
      <w:r>
        <w:t>are</w:t>
      </w:r>
      <w:r w:rsidRPr="00204CC1">
        <w:t xml:space="preserve"> expected to provide the overall lead and direction for the Ministerial</w:t>
      </w:r>
      <w:r>
        <w:t xml:space="preserve"> meetings</w:t>
      </w:r>
      <w:r w:rsidRPr="00204CC1">
        <w:t>.</w:t>
      </w:r>
      <w:r>
        <w:t xml:space="preserve"> The Hosts will manage logistic coordination and substantive developments and collaborate closely with the Steering Group.  </w:t>
      </w:r>
    </w:p>
    <w:sectPr w:rsidR="00261063" w:rsidSect="00071A4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D5176" w14:textId="77777777" w:rsidR="007002FC" w:rsidRDefault="007002FC" w:rsidP="0061777A">
      <w:r>
        <w:separator/>
      </w:r>
    </w:p>
  </w:endnote>
  <w:endnote w:type="continuationSeparator" w:id="0">
    <w:p w14:paraId="192F5C42" w14:textId="77777777" w:rsidR="007002FC" w:rsidRDefault="007002FC" w:rsidP="00617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4575C" w14:textId="53601B1B" w:rsidR="004615F7" w:rsidRDefault="004615F7">
    <w:pPr>
      <w:pStyle w:val="Footer"/>
    </w:pPr>
    <w:r>
      <w:tab/>
    </w:r>
    <w:r>
      <w:fldChar w:fldCharType="begin"/>
    </w:r>
    <w:r>
      <w:instrText xml:space="preserve"> PAGE   \* MERGEFORMAT </w:instrText>
    </w:r>
    <w:r>
      <w:fldChar w:fldCharType="separate"/>
    </w:r>
    <w:r w:rsidR="0053619C">
      <w:rPr>
        <w:noProof/>
      </w:rPr>
      <w:t>5</w:t>
    </w:r>
    <w:r>
      <w:rPr>
        <w:noProof/>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A9A31" w14:textId="77777777" w:rsidR="007002FC" w:rsidRDefault="007002FC" w:rsidP="0061777A">
      <w:r>
        <w:separator/>
      </w:r>
    </w:p>
  </w:footnote>
  <w:footnote w:type="continuationSeparator" w:id="0">
    <w:p w14:paraId="70A15776" w14:textId="77777777" w:rsidR="007002FC" w:rsidRDefault="007002FC" w:rsidP="0061777A">
      <w:r>
        <w:continuationSeparator/>
      </w:r>
    </w:p>
  </w:footnote>
  <w:footnote w:id="1">
    <w:p w14:paraId="48429947" w14:textId="2AD62C08" w:rsidR="004615F7" w:rsidRDefault="004615F7">
      <w:pPr>
        <w:pStyle w:val="FootnoteText"/>
      </w:pPr>
      <w:r>
        <w:rPr>
          <w:rStyle w:val="FootnoteReference"/>
        </w:rPr>
        <w:footnoteRef/>
      </w:r>
      <w:r>
        <w:t xml:space="preserve"> </w:t>
      </w:r>
      <w:r w:rsidRPr="004615F7">
        <w:t>See Annex A for additional details on selection considerations for Steering Group roles.</w:t>
      </w:r>
    </w:p>
  </w:footnote>
  <w:footnote w:id="2">
    <w:p w14:paraId="396C681F" w14:textId="058DC360" w:rsidR="004615F7" w:rsidRDefault="004615F7">
      <w:pPr>
        <w:pStyle w:val="FootnoteText"/>
      </w:pPr>
      <w:r>
        <w:rPr>
          <w:rStyle w:val="FootnoteReference"/>
        </w:rPr>
        <w:footnoteRef/>
      </w:r>
      <w:r>
        <w:t xml:space="preserve"> </w:t>
      </w:r>
      <w:r w:rsidRPr="004615F7">
        <w:t>For additional details, see separate file with the GHSA 2024 Task Force Proposals.</w:t>
      </w:r>
    </w:p>
  </w:footnote>
  <w:footnote w:id="3">
    <w:p w14:paraId="6C21C179" w14:textId="3894FB1A" w:rsidR="004615F7" w:rsidRPr="004615F7" w:rsidRDefault="004615F7" w:rsidP="004615F7">
      <w:pPr>
        <w:pStyle w:val="FootnoteText"/>
      </w:pPr>
      <w:r>
        <w:rPr>
          <w:rStyle w:val="FootnoteReference"/>
        </w:rPr>
        <w:footnoteRef/>
      </w:r>
      <w:r>
        <w:t xml:space="preserve"> </w:t>
      </w:r>
      <w:r w:rsidRPr="004615F7">
        <w:t>See Annex B for additional information on Ministerial host selection.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3D7C9" w14:textId="03B72DAA" w:rsidR="00A72F2F" w:rsidRDefault="004615F7">
    <w:pPr>
      <w:pStyle w:val="Header"/>
    </w:pPr>
    <w:r w:rsidRPr="004615F7">
      <w:rPr>
        <w:color w:val="808080" w:themeColor="background1" w:themeShade="80"/>
      </w:rPr>
      <w:tab/>
      <w:t xml:space="preserve">GHSA 202 Expression of Interest Form </w:t>
    </w:r>
    <w:r w:rsidR="00A72F2F">
      <w:tab/>
    </w:r>
    <w:r w:rsidR="00A72F2F">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64B9"/>
    <w:multiLevelType w:val="hybridMultilevel"/>
    <w:tmpl w:val="1354F9FC"/>
    <w:lvl w:ilvl="0" w:tplc="FC4CB7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76847"/>
    <w:multiLevelType w:val="hybridMultilevel"/>
    <w:tmpl w:val="8876A9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E90278"/>
    <w:multiLevelType w:val="hybridMultilevel"/>
    <w:tmpl w:val="39EC93A0"/>
    <w:lvl w:ilvl="0" w:tplc="D5384B7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A4FE0"/>
    <w:multiLevelType w:val="hybridMultilevel"/>
    <w:tmpl w:val="C186E0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0E95F59"/>
    <w:multiLevelType w:val="hybridMultilevel"/>
    <w:tmpl w:val="44E8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B48CE"/>
    <w:multiLevelType w:val="hybridMultilevel"/>
    <w:tmpl w:val="8BF826E6"/>
    <w:lvl w:ilvl="0" w:tplc="C7F0D37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23B6779A">
      <w:start w:val="1"/>
      <w:numFmt w:val="bullet"/>
      <w:lvlText w:val="►"/>
      <w:lvlJc w:val="left"/>
      <w:pPr>
        <w:ind w:left="2160" w:hanging="360"/>
      </w:pPr>
      <w:rPr>
        <w:rFonts w:ascii="Courier New" w:hAnsi="Courier New" w:hint="default"/>
        <w:sz w:val="16"/>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31593"/>
    <w:multiLevelType w:val="hybridMultilevel"/>
    <w:tmpl w:val="AF90DC40"/>
    <w:lvl w:ilvl="0" w:tplc="04090005">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7" w15:restartNumberingAfterBreak="0">
    <w:nsid w:val="1EC64417"/>
    <w:multiLevelType w:val="hybridMultilevel"/>
    <w:tmpl w:val="2F48223C"/>
    <w:lvl w:ilvl="0" w:tplc="04090001">
      <w:start w:val="1"/>
      <w:numFmt w:val="bullet"/>
      <w:lvlText w:val=""/>
      <w:lvlJc w:val="left"/>
      <w:pPr>
        <w:ind w:left="800" w:hanging="400"/>
      </w:pPr>
      <w:rPr>
        <w:rFonts w:ascii="Symbol" w:hAnsi="Symbol" w:hint="default"/>
        <w:b w:val="0"/>
        <w:i w:val="0"/>
      </w:rPr>
    </w:lvl>
    <w:lvl w:ilvl="1" w:tplc="2D7EC6DA">
      <w:start w:val="1"/>
      <w:numFmt w:val="bullet"/>
      <w:lvlText w:val="o"/>
      <w:lvlJc w:val="left"/>
      <w:pPr>
        <w:ind w:left="1200" w:hanging="400"/>
      </w:pPr>
      <w:rPr>
        <w:rFonts w:ascii="Courier New" w:eastAsiaTheme="minorEastAsia" w:hAnsi="Courier New" w:hint="default"/>
        <w:b w:val="0"/>
        <w:i w:val="0"/>
      </w:rPr>
    </w:lvl>
    <w:lvl w:ilvl="2" w:tplc="2D7EC6DA">
      <w:start w:val="1"/>
      <w:numFmt w:val="bullet"/>
      <w:lvlText w:val="o"/>
      <w:lvlJc w:val="left"/>
      <w:pPr>
        <w:ind w:left="1995" w:hanging="795"/>
      </w:pPr>
      <w:rPr>
        <w:rFonts w:ascii="Courier New" w:eastAsiaTheme="minorEastAsia" w:hAnsi="Courier New" w:hint="default"/>
        <w:b w:val="0"/>
        <w:i w:val="0"/>
      </w:rPr>
    </w:lvl>
    <w:lvl w:ilvl="3" w:tplc="2D7EC6DA">
      <w:start w:val="1"/>
      <w:numFmt w:val="bullet"/>
      <w:lvlText w:val="o"/>
      <w:lvlJc w:val="left"/>
      <w:pPr>
        <w:ind w:left="2395" w:hanging="795"/>
      </w:pPr>
      <w:rPr>
        <w:rFonts w:ascii="Courier New" w:eastAsiaTheme="minorEastAsia" w:hAnsi="Courier New" w:hint="default"/>
        <w:b w:val="0"/>
        <w:i w:val="0"/>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280202D"/>
    <w:multiLevelType w:val="hybridMultilevel"/>
    <w:tmpl w:val="D3B2D818"/>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9" w15:restartNumberingAfterBreak="0">
    <w:nsid w:val="39455501"/>
    <w:multiLevelType w:val="hybridMultilevel"/>
    <w:tmpl w:val="5F66549C"/>
    <w:lvl w:ilvl="0" w:tplc="A552DD2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6F7538"/>
    <w:multiLevelType w:val="hybridMultilevel"/>
    <w:tmpl w:val="13E80A12"/>
    <w:lvl w:ilvl="0" w:tplc="60B0BF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C34A09"/>
    <w:multiLevelType w:val="hybridMultilevel"/>
    <w:tmpl w:val="DDFED410"/>
    <w:lvl w:ilvl="0" w:tplc="25DA841C">
      <w:start w:val="1"/>
      <w:numFmt w:val="decimal"/>
      <w:lvlText w:val="%1."/>
      <w:lvlJc w:val="left"/>
      <w:pPr>
        <w:ind w:left="360" w:hanging="360"/>
      </w:pPr>
      <w:rPr>
        <w:b/>
        <w:i w:val="0"/>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44C446E4"/>
    <w:multiLevelType w:val="hybridMultilevel"/>
    <w:tmpl w:val="BE5ED3A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477756AA"/>
    <w:multiLevelType w:val="hybridMultilevel"/>
    <w:tmpl w:val="152A3674"/>
    <w:lvl w:ilvl="0" w:tplc="7668F93C">
      <w:start w:val="1"/>
      <w:numFmt w:val="upperLetter"/>
      <w:lvlText w:val="%1)"/>
      <w:lvlJc w:val="left"/>
      <w:pPr>
        <w:ind w:left="720" w:hanging="360"/>
      </w:pPr>
      <w:rPr>
        <w:rFonts w:hint="default"/>
        <w:i w:val="0"/>
      </w:rPr>
    </w:lvl>
    <w:lvl w:ilvl="1" w:tplc="04090003">
      <w:start w:val="1"/>
      <w:numFmt w:val="bullet"/>
      <w:lvlText w:val="o"/>
      <w:lvlJc w:val="left"/>
      <w:pPr>
        <w:ind w:left="1070" w:hanging="360"/>
      </w:pPr>
      <w:rPr>
        <w:rFonts w:ascii="Courier New" w:hAnsi="Courier New" w:cs="Courier New" w:hint="default"/>
      </w:rPr>
    </w:lvl>
    <w:lvl w:ilvl="2" w:tplc="04090005">
      <w:start w:val="1"/>
      <w:numFmt w:val="bullet"/>
      <w:lvlText w:val=""/>
      <w:lvlJc w:val="left"/>
      <w:pPr>
        <w:ind w:left="1495"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302362"/>
    <w:multiLevelType w:val="multilevel"/>
    <w:tmpl w:val="5346F5FA"/>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5" w15:restartNumberingAfterBreak="0">
    <w:nsid w:val="54B8562B"/>
    <w:multiLevelType w:val="hybridMultilevel"/>
    <w:tmpl w:val="C93A5D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60F55FE"/>
    <w:multiLevelType w:val="hybridMultilevel"/>
    <w:tmpl w:val="152A3674"/>
    <w:lvl w:ilvl="0" w:tplc="7668F93C">
      <w:start w:val="1"/>
      <w:numFmt w:val="upperLetter"/>
      <w:lvlText w:val="%1)"/>
      <w:lvlJc w:val="left"/>
      <w:pPr>
        <w:ind w:left="720" w:hanging="360"/>
      </w:pPr>
      <w:rPr>
        <w:rFonts w:hint="default"/>
        <w:i w:val="0"/>
      </w:rPr>
    </w:lvl>
    <w:lvl w:ilvl="1" w:tplc="04090003">
      <w:start w:val="1"/>
      <w:numFmt w:val="bullet"/>
      <w:lvlText w:val="o"/>
      <w:lvlJc w:val="left"/>
      <w:pPr>
        <w:ind w:left="1070" w:hanging="360"/>
      </w:pPr>
      <w:rPr>
        <w:rFonts w:ascii="Courier New" w:hAnsi="Courier New" w:cs="Courier New" w:hint="default"/>
      </w:rPr>
    </w:lvl>
    <w:lvl w:ilvl="2" w:tplc="04090005">
      <w:start w:val="1"/>
      <w:numFmt w:val="bullet"/>
      <w:lvlText w:val=""/>
      <w:lvlJc w:val="left"/>
      <w:pPr>
        <w:ind w:left="1495"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1E55C6"/>
    <w:multiLevelType w:val="hybridMultilevel"/>
    <w:tmpl w:val="25AA58A2"/>
    <w:lvl w:ilvl="0" w:tplc="EBB03D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8F62D9"/>
    <w:multiLevelType w:val="hybridMultilevel"/>
    <w:tmpl w:val="DBDAB23A"/>
    <w:lvl w:ilvl="0" w:tplc="AC20FB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AA0FB9"/>
    <w:multiLevelType w:val="hybridMultilevel"/>
    <w:tmpl w:val="CEC85956"/>
    <w:lvl w:ilvl="0" w:tplc="04090005">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20" w15:restartNumberingAfterBreak="0">
    <w:nsid w:val="6F3A6145"/>
    <w:multiLevelType w:val="hybridMultilevel"/>
    <w:tmpl w:val="B98CA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4425BA0"/>
    <w:multiLevelType w:val="hybridMultilevel"/>
    <w:tmpl w:val="F6A477CA"/>
    <w:lvl w:ilvl="0" w:tplc="04090011">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6F1E66"/>
    <w:multiLevelType w:val="hybridMultilevel"/>
    <w:tmpl w:val="AD70552A"/>
    <w:lvl w:ilvl="0" w:tplc="C19892F6">
      <w:start w:val="1"/>
      <w:numFmt w:val="bullet"/>
      <w:lvlText w:val=""/>
      <w:lvlJc w:val="left"/>
      <w:pPr>
        <w:ind w:left="39" w:hanging="360"/>
      </w:pPr>
      <w:rPr>
        <w:rFonts w:ascii="Symbol" w:hAnsi="Symbol" w:hint="default"/>
        <w:sz w:val="22"/>
      </w:rPr>
    </w:lvl>
    <w:lvl w:ilvl="1" w:tplc="04090003">
      <w:start w:val="1"/>
      <w:numFmt w:val="bullet"/>
      <w:lvlText w:val="o"/>
      <w:lvlJc w:val="left"/>
      <w:pPr>
        <w:ind w:left="475" w:hanging="360"/>
      </w:pPr>
      <w:rPr>
        <w:rFonts w:ascii="Courier New" w:hAnsi="Courier New" w:cs="Courier New" w:hint="default"/>
      </w:rPr>
    </w:lvl>
    <w:lvl w:ilvl="2" w:tplc="04090005" w:tentative="1">
      <w:start w:val="1"/>
      <w:numFmt w:val="bullet"/>
      <w:lvlText w:val=""/>
      <w:lvlJc w:val="left"/>
      <w:pPr>
        <w:ind w:left="1195" w:hanging="360"/>
      </w:pPr>
      <w:rPr>
        <w:rFonts w:ascii="Wingdings" w:hAnsi="Wingdings" w:hint="default"/>
      </w:rPr>
    </w:lvl>
    <w:lvl w:ilvl="3" w:tplc="04090001" w:tentative="1">
      <w:start w:val="1"/>
      <w:numFmt w:val="bullet"/>
      <w:lvlText w:val=""/>
      <w:lvlJc w:val="left"/>
      <w:pPr>
        <w:ind w:left="1915" w:hanging="360"/>
      </w:pPr>
      <w:rPr>
        <w:rFonts w:ascii="Symbol" w:hAnsi="Symbol" w:hint="default"/>
      </w:rPr>
    </w:lvl>
    <w:lvl w:ilvl="4" w:tplc="04090003" w:tentative="1">
      <w:start w:val="1"/>
      <w:numFmt w:val="bullet"/>
      <w:lvlText w:val="o"/>
      <w:lvlJc w:val="left"/>
      <w:pPr>
        <w:ind w:left="2635" w:hanging="360"/>
      </w:pPr>
      <w:rPr>
        <w:rFonts w:ascii="Courier New" w:hAnsi="Courier New" w:cs="Courier New" w:hint="default"/>
      </w:rPr>
    </w:lvl>
    <w:lvl w:ilvl="5" w:tplc="04090005" w:tentative="1">
      <w:start w:val="1"/>
      <w:numFmt w:val="bullet"/>
      <w:lvlText w:val=""/>
      <w:lvlJc w:val="left"/>
      <w:pPr>
        <w:ind w:left="3355" w:hanging="360"/>
      </w:pPr>
      <w:rPr>
        <w:rFonts w:ascii="Wingdings" w:hAnsi="Wingdings" w:hint="default"/>
      </w:rPr>
    </w:lvl>
    <w:lvl w:ilvl="6" w:tplc="04090001" w:tentative="1">
      <w:start w:val="1"/>
      <w:numFmt w:val="bullet"/>
      <w:lvlText w:val=""/>
      <w:lvlJc w:val="left"/>
      <w:pPr>
        <w:ind w:left="4075" w:hanging="360"/>
      </w:pPr>
      <w:rPr>
        <w:rFonts w:ascii="Symbol" w:hAnsi="Symbol" w:hint="default"/>
      </w:rPr>
    </w:lvl>
    <w:lvl w:ilvl="7" w:tplc="04090003" w:tentative="1">
      <w:start w:val="1"/>
      <w:numFmt w:val="bullet"/>
      <w:lvlText w:val="o"/>
      <w:lvlJc w:val="left"/>
      <w:pPr>
        <w:ind w:left="4795" w:hanging="360"/>
      </w:pPr>
      <w:rPr>
        <w:rFonts w:ascii="Courier New" w:hAnsi="Courier New" w:cs="Courier New" w:hint="default"/>
      </w:rPr>
    </w:lvl>
    <w:lvl w:ilvl="8" w:tplc="04090005" w:tentative="1">
      <w:start w:val="1"/>
      <w:numFmt w:val="bullet"/>
      <w:lvlText w:val=""/>
      <w:lvlJc w:val="left"/>
      <w:pPr>
        <w:ind w:left="5515" w:hanging="360"/>
      </w:pPr>
      <w:rPr>
        <w:rFonts w:ascii="Wingdings" w:hAnsi="Wingdings" w:hint="default"/>
      </w:rPr>
    </w:lvl>
  </w:abstractNum>
  <w:abstractNum w:abstractNumId="23" w15:restartNumberingAfterBreak="0">
    <w:nsid w:val="79283DB4"/>
    <w:multiLevelType w:val="hybridMultilevel"/>
    <w:tmpl w:val="D71E4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2"/>
  </w:num>
  <w:num w:numId="4">
    <w:abstractNumId w:val="5"/>
  </w:num>
  <w:num w:numId="5">
    <w:abstractNumId w:val="0"/>
  </w:num>
  <w:num w:numId="6">
    <w:abstractNumId w:val="18"/>
  </w:num>
  <w:num w:numId="7">
    <w:abstractNumId w:val="16"/>
  </w:num>
  <w:num w:numId="8">
    <w:abstractNumId w:val="4"/>
  </w:num>
  <w:num w:numId="9">
    <w:abstractNumId w:val="17"/>
  </w:num>
  <w:num w:numId="10">
    <w:abstractNumId w:val="22"/>
  </w:num>
  <w:num w:numId="11">
    <w:abstractNumId w:val="8"/>
  </w:num>
  <w:num w:numId="12">
    <w:abstractNumId w:val="6"/>
  </w:num>
  <w:num w:numId="13">
    <w:abstractNumId w:val="7"/>
  </w:num>
  <w:num w:numId="14">
    <w:abstractNumId w:val="19"/>
  </w:num>
  <w:num w:numId="15">
    <w:abstractNumId w:val="3"/>
  </w:num>
  <w:num w:numId="16">
    <w:abstractNumId w:val="11"/>
  </w:num>
  <w:num w:numId="17">
    <w:abstractNumId w:val="15"/>
  </w:num>
  <w:num w:numId="18">
    <w:abstractNumId w:val="12"/>
  </w:num>
  <w:num w:numId="19">
    <w:abstractNumId w:val="1"/>
  </w:num>
  <w:num w:numId="20">
    <w:abstractNumId w:val="13"/>
  </w:num>
  <w:num w:numId="21">
    <w:abstractNumId w:val="21"/>
  </w:num>
  <w:num w:numId="22">
    <w:abstractNumId w:val="14"/>
  </w:num>
  <w:num w:numId="23">
    <w:abstractNumId w:val="2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XpozH4JjQtS5L/ZhXgRn5pwE1nx2CYOc+YziVkqWEG0FldNLdizXO+c3K0zBnH0V8fPNIUSDUdZOzZFx432WOA==" w:salt="MPGSn9ITvMfUPdtfBBMWW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DCD"/>
    <w:rsid w:val="000025A3"/>
    <w:rsid w:val="00005EE7"/>
    <w:rsid w:val="00013B10"/>
    <w:rsid w:val="0001552A"/>
    <w:rsid w:val="0006518D"/>
    <w:rsid w:val="00071A4A"/>
    <w:rsid w:val="00082681"/>
    <w:rsid w:val="000B1DCD"/>
    <w:rsid w:val="000C485A"/>
    <w:rsid w:val="000C5668"/>
    <w:rsid w:val="000E3835"/>
    <w:rsid w:val="000E7DC4"/>
    <w:rsid w:val="00143DC7"/>
    <w:rsid w:val="00150958"/>
    <w:rsid w:val="00150BB7"/>
    <w:rsid w:val="00193E7B"/>
    <w:rsid w:val="001A71CA"/>
    <w:rsid w:val="001F1E79"/>
    <w:rsid w:val="002255AA"/>
    <w:rsid w:val="00225E39"/>
    <w:rsid w:val="00241D95"/>
    <w:rsid w:val="00261063"/>
    <w:rsid w:val="002A5B7A"/>
    <w:rsid w:val="00324AF5"/>
    <w:rsid w:val="00334328"/>
    <w:rsid w:val="00351CFB"/>
    <w:rsid w:val="00374488"/>
    <w:rsid w:val="004273B1"/>
    <w:rsid w:val="00427A0E"/>
    <w:rsid w:val="00446E09"/>
    <w:rsid w:val="004615F7"/>
    <w:rsid w:val="004A7A0B"/>
    <w:rsid w:val="004B1C85"/>
    <w:rsid w:val="004B3DE0"/>
    <w:rsid w:val="004C47E7"/>
    <w:rsid w:val="004D19A0"/>
    <w:rsid w:val="005177F8"/>
    <w:rsid w:val="005213E3"/>
    <w:rsid w:val="005317AC"/>
    <w:rsid w:val="0053619C"/>
    <w:rsid w:val="005426F1"/>
    <w:rsid w:val="00584AEF"/>
    <w:rsid w:val="00594B5F"/>
    <w:rsid w:val="005B2000"/>
    <w:rsid w:val="005D703E"/>
    <w:rsid w:val="005F1B71"/>
    <w:rsid w:val="0061777A"/>
    <w:rsid w:val="00655B06"/>
    <w:rsid w:val="006A76C1"/>
    <w:rsid w:val="006D3444"/>
    <w:rsid w:val="006E334F"/>
    <w:rsid w:val="006F2881"/>
    <w:rsid w:val="007002FC"/>
    <w:rsid w:val="007216AF"/>
    <w:rsid w:val="00727154"/>
    <w:rsid w:val="0074403F"/>
    <w:rsid w:val="00761104"/>
    <w:rsid w:val="00767908"/>
    <w:rsid w:val="007E6875"/>
    <w:rsid w:val="00800A8E"/>
    <w:rsid w:val="00815DC6"/>
    <w:rsid w:val="00827A4F"/>
    <w:rsid w:val="00833434"/>
    <w:rsid w:val="008640E2"/>
    <w:rsid w:val="008654F4"/>
    <w:rsid w:val="008A1031"/>
    <w:rsid w:val="008B04F1"/>
    <w:rsid w:val="008D32B6"/>
    <w:rsid w:val="00963E17"/>
    <w:rsid w:val="00974E2E"/>
    <w:rsid w:val="00976A9D"/>
    <w:rsid w:val="009A107C"/>
    <w:rsid w:val="009C7F18"/>
    <w:rsid w:val="009F0B04"/>
    <w:rsid w:val="00A10D90"/>
    <w:rsid w:val="00A111CC"/>
    <w:rsid w:val="00A60F1A"/>
    <w:rsid w:val="00A72F2F"/>
    <w:rsid w:val="00AE080F"/>
    <w:rsid w:val="00AF618D"/>
    <w:rsid w:val="00B10EFD"/>
    <w:rsid w:val="00B137ED"/>
    <w:rsid w:val="00B41CB8"/>
    <w:rsid w:val="00B5268A"/>
    <w:rsid w:val="00B80887"/>
    <w:rsid w:val="00B90B40"/>
    <w:rsid w:val="00BE4335"/>
    <w:rsid w:val="00C00B95"/>
    <w:rsid w:val="00CB3AAB"/>
    <w:rsid w:val="00CD392C"/>
    <w:rsid w:val="00D14600"/>
    <w:rsid w:val="00D507E4"/>
    <w:rsid w:val="00D70BD8"/>
    <w:rsid w:val="00D74191"/>
    <w:rsid w:val="00DB7F7F"/>
    <w:rsid w:val="00E04AAE"/>
    <w:rsid w:val="00E13747"/>
    <w:rsid w:val="00E32243"/>
    <w:rsid w:val="00E964A0"/>
    <w:rsid w:val="00EA0206"/>
    <w:rsid w:val="00ED2CED"/>
    <w:rsid w:val="00F215A4"/>
    <w:rsid w:val="00F41DC9"/>
    <w:rsid w:val="00F677E1"/>
    <w:rsid w:val="00F74516"/>
    <w:rsid w:val="00F81544"/>
    <w:rsid w:val="00F94409"/>
    <w:rsid w:val="00FF3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A5BD6"/>
  <w15:chartTrackingRefBased/>
  <w15:docId w15:val="{33BE6F5D-5C17-4C0B-ACBA-A213B2EF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4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54F4"/>
    <w:rPr>
      <w:rFonts w:asciiTheme="minorHAnsi" w:hAnsiTheme="minorHAnsi" w:cstheme="minorBidi"/>
      <w:sz w:val="22"/>
      <w:szCs w:val="22"/>
    </w:rPr>
  </w:style>
  <w:style w:type="character" w:customStyle="1" w:styleId="NoSpacingChar">
    <w:name w:val="No Spacing Char"/>
    <w:basedOn w:val="DefaultParagraphFont"/>
    <w:link w:val="NoSpacing"/>
    <w:uiPriority w:val="1"/>
    <w:locked/>
    <w:rsid w:val="008654F4"/>
    <w:rPr>
      <w:rFonts w:asciiTheme="minorHAnsi" w:hAnsiTheme="minorHAnsi" w:cstheme="minorBidi"/>
      <w:sz w:val="22"/>
      <w:szCs w:val="22"/>
    </w:rPr>
  </w:style>
  <w:style w:type="paragraph" w:styleId="ListParagraph">
    <w:name w:val="List Paragraph"/>
    <w:basedOn w:val="Normal"/>
    <w:uiPriority w:val="34"/>
    <w:qFormat/>
    <w:rsid w:val="00324AF5"/>
    <w:pPr>
      <w:ind w:left="720"/>
      <w:contextualSpacing/>
    </w:pPr>
  </w:style>
  <w:style w:type="table" w:styleId="TableGrid">
    <w:name w:val="Table Grid"/>
    <w:basedOn w:val="TableNormal"/>
    <w:uiPriority w:val="59"/>
    <w:rsid w:val="00827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777A"/>
    <w:pPr>
      <w:tabs>
        <w:tab w:val="center" w:pos="4680"/>
        <w:tab w:val="right" w:pos="9360"/>
      </w:tabs>
    </w:pPr>
  </w:style>
  <w:style w:type="character" w:customStyle="1" w:styleId="HeaderChar">
    <w:name w:val="Header Char"/>
    <w:basedOn w:val="DefaultParagraphFont"/>
    <w:link w:val="Header"/>
    <w:uiPriority w:val="99"/>
    <w:rsid w:val="0061777A"/>
  </w:style>
  <w:style w:type="paragraph" w:styleId="Footer">
    <w:name w:val="footer"/>
    <w:basedOn w:val="Normal"/>
    <w:link w:val="FooterChar"/>
    <w:uiPriority w:val="99"/>
    <w:unhideWhenUsed/>
    <w:rsid w:val="0061777A"/>
    <w:pPr>
      <w:tabs>
        <w:tab w:val="center" w:pos="4680"/>
        <w:tab w:val="right" w:pos="9360"/>
      </w:tabs>
    </w:pPr>
  </w:style>
  <w:style w:type="character" w:customStyle="1" w:styleId="FooterChar">
    <w:name w:val="Footer Char"/>
    <w:basedOn w:val="DefaultParagraphFont"/>
    <w:link w:val="Footer"/>
    <w:uiPriority w:val="99"/>
    <w:rsid w:val="0061777A"/>
  </w:style>
  <w:style w:type="character" w:styleId="Hyperlink">
    <w:name w:val="Hyperlink"/>
    <w:basedOn w:val="DefaultParagraphFont"/>
    <w:uiPriority w:val="99"/>
    <w:unhideWhenUsed/>
    <w:rsid w:val="006D3444"/>
    <w:rPr>
      <w:color w:val="0000FF" w:themeColor="hyperlink"/>
      <w:u w:val="single"/>
    </w:rPr>
  </w:style>
  <w:style w:type="paragraph" w:styleId="BalloonText">
    <w:name w:val="Balloon Text"/>
    <w:basedOn w:val="Normal"/>
    <w:link w:val="BalloonTextChar"/>
    <w:uiPriority w:val="99"/>
    <w:semiHidden/>
    <w:unhideWhenUsed/>
    <w:rsid w:val="00815D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DC6"/>
    <w:rPr>
      <w:rFonts w:ascii="Segoe UI" w:hAnsi="Segoe UI" w:cs="Segoe UI"/>
      <w:sz w:val="18"/>
      <w:szCs w:val="18"/>
    </w:rPr>
  </w:style>
  <w:style w:type="character" w:styleId="CommentReference">
    <w:name w:val="annotation reference"/>
    <w:basedOn w:val="DefaultParagraphFont"/>
    <w:uiPriority w:val="99"/>
    <w:semiHidden/>
    <w:unhideWhenUsed/>
    <w:rsid w:val="00241D95"/>
    <w:rPr>
      <w:sz w:val="16"/>
      <w:szCs w:val="16"/>
    </w:rPr>
  </w:style>
  <w:style w:type="paragraph" w:styleId="CommentText">
    <w:name w:val="annotation text"/>
    <w:basedOn w:val="Normal"/>
    <w:link w:val="CommentTextChar"/>
    <w:uiPriority w:val="99"/>
    <w:semiHidden/>
    <w:unhideWhenUsed/>
    <w:rsid w:val="00241D95"/>
    <w:rPr>
      <w:sz w:val="20"/>
      <w:szCs w:val="20"/>
    </w:rPr>
  </w:style>
  <w:style w:type="character" w:customStyle="1" w:styleId="CommentTextChar">
    <w:name w:val="Comment Text Char"/>
    <w:basedOn w:val="DefaultParagraphFont"/>
    <w:link w:val="CommentText"/>
    <w:uiPriority w:val="99"/>
    <w:semiHidden/>
    <w:rsid w:val="00241D95"/>
    <w:rPr>
      <w:sz w:val="20"/>
      <w:szCs w:val="20"/>
    </w:rPr>
  </w:style>
  <w:style w:type="paragraph" w:styleId="CommentSubject">
    <w:name w:val="annotation subject"/>
    <w:basedOn w:val="CommentText"/>
    <w:next w:val="CommentText"/>
    <w:link w:val="CommentSubjectChar"/>
    <w:uiPriority w:val="99"/>
    <w:semiHidden/>
    <w:unhideWhenUsed/>
    <w:rsid w:val="00241D95"/>
    <w:rPr>
      <w:b/>
      <w:bCs/>
    </w:rPr>
  </w:style>
  <w:style w:type="character" w:customStyle="1" w:styleId="CommentSubjectChar">
    <w:name w:val="Comment Subject Char"/>
    <w:basedOn w:val="CommentTextChar"/>
    <w:link w:val="CommentSubject"/>
    <w:uiPriority w:val="99"/>
    <w:semiHidden/>
    <w:rsid w:val="00241D95"/>
    <w:rPr>
      <w:b/>
      <w:bCs/>
      <w:sz w:val="20"/>
      <w:szCs w:val="20"/>
    </w:rPr>
  </w:style>
  <w:style w:type="paragraph" w:styleId="Revision">
    <w:name w:val="Revision"/>
    <w:hidden/>
    <w:uiPriority w:val="99"/>
    <w:semiHidden/>
    <w:rsid w:val="00CD392C"/>
  </w:style>
  <w:style w:type="paragraph" w:styleId="FootnoteText">
    <w:name w:val="footnote text"/>
    <w:basedOn w:val="Normal"/>
    <w:link w:val="FootnoteTextChar"/>
    <w:uiPriority w:val="99"/>
    <w:semiHidden/>
    <w:unhideWhenUsed/>
    <w:rsid w:val="004615F7"/>
    <w:rPr>
      <w:sz w:val="20"/>
      <w:szCs w:val="20"/>
    </w:rPr>
  </w:style>
  <w:style w:type="character" w:customStyle="1" w:styleId="FootnoteTextChar">
    <w:name w:val="Footnote Text Char"/>
    <w:basedOn w:val="DefaultParagraphFont"/>
    <w:link w:val="FootnoteText"/>
    <w:uiPriority w:val="99"/>
    <w:semiHidden/>
    <w:rsid w:val="004615F7"/>
    <w:rPr>
      <w:sz w:val="20"/>
      <w:szCs w:val="20"/>
    </w:rPr>
  </w:style>
  <w:style w:type="character" w:styleId="FootnoteReference">
    <w:name w:val="footnote reference"/>
    <w:basedOn w:val="DefaultParagraphFont"/>
    <w:uiPriority w:val="99"/>
    <w:semiHidden/>
    <w:unhideWhenUsed/>
    <w:rsid w:val="004615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saPost2018@gmail.com" TargetMode="External"/><Relationship Id="rId3" Type="http://schemas.openxmlformats.org/officeDocument/2006/relationships/settings" Target="settings.xml"/><Relationship Id="rId7" Type="http://schemas.openxmlformats.org/officeDocument/2006/relationships/hyperlink" Target="mailto:GHSApost2018@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cp:revision>
  <cp:lastPrinted>2018-07-26T15:46:00Z</cp:lastPrinted>
  <dcterms:created xsi:type="dcterms:W3CDTF">2018-08-10T02:25:00Z</dcterms:created>
  <dcterms:modified xsi:type="dcterms:W3CDTF">2018-08-10T12:21:00Z</dcterms:modified>
</cp:coreProperties>
</file>